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D8FA9">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outlineLvl w:val="0"/>
        <w:rPr>
          <w:rFonts w:hint="eastAsia" w:ascii="方正小标宋_GBK" w:hAnsi="方正小标宋_GBK" w:eastAsia="方正小标宋_GBK" w:cs="方正小标宋_GBK"/>
          <w:b w:val="0"/>
          <w:bCs w:val="0"/>
          <w:color w:val="000000"/>
          <w:kern w:val="36"/>
          <w:sz w:val="44"/>
          <w:szCs w:val="44"/>
          <w:lang w:eastAsia="zh-CN"/>
        </w:rPr>
      </w:pPr>
    </w:p>
    <w:p w14:paraId="290DFFCA">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outlineLvl w:val="0"/>
        <w:rPr>
          <w:rFonts w:hint="eastAsia" w:ascii="方正小标宋_GBK" w:hAnsi="方正小标宋_GBK" w:eastAsia="方正小标宋_GBK" w:cs="方正小标宋_GBK"/>
          <w:b w:val="0"/>
          <w:bCs w:val="0"/>
          <w:color w:val="000000"/>
          <w:kern w:val="36"/>
          <w:sz w:val="44"/>
          <w:szCs w:val="44"/>
        </w:rPr>
      </w:pPr>
      <w:r>
        <w:rPr>
          <w:rFonts w:hint="eastAsia" w:ascii="方正小标宋_GBK" w:hAnsi="方正小标宋_GBK" w:eastAsia="方正小标宋_GBK" w:cs="方正小标宋_GBK"/>
          <w:b w:val="0"/>
          <w:bCs w:val="0"/>
          <w:color w:val="000000"/>
          <w:kern w:val="36"/>
          <w:sz w:val="44"/>
          <w:szCs w:val="44"/>
          <w:lang w:eastAsia="zh-CN"/>
        </w:rPr>
        <w:t>《</w:t>
      </w:r>
      <w:r>
        <w:rPr>
          <w:rFonts w:hint="eastAsia" w:ascii="方正小标宋_GBK" w:hAnsi="方正小标宋_GBK" w:eastAsia="方正小标宋_GBK" w:cs="方正小标宋_GBK"/>
          <w:b w:val="0"/>
          <w:bCs w:val="0"/>
          <w:color w:val="000000"/>
          <w:kern w:val="36"/>
          <w:sz w:val="44"/>
          <w:szCs w:val="44"/>
        </w:rPr>
        <w:t>市政府办公室关于</w:t>
      </w:r>
      <w:r>
        <w:rPr>
          <w:rFonts w:hint="eastAsia" w:ascii="方正小标宋_GBK" w:hAnsi="方正小标宋_GBK" w:eastAsia="方正小标宋_GBK" w:cs="方正小标宋_GBK"/>
          <w:b w:val="0"/>
          <w:bCs w:val="0"/>
          <w:color w:val="000000"/>
          <w:kern w:val="36"/>
          <w:sz w:val="44"/>
          <w:szCs w:val="44"/>
          <w:lang w:eastAsia="zh-CN"/>
        </w:rPr>
        <w:t>调整</w:t>
      </w:r>
      <w:r>
        <w:rPr>
          <w:rFonts w:hint="eastAsia" w:ascii="方正小标宋_GBK" w:hAnsi="方正小标宋_GBK" w:eastAsia="方正小标宋_GBK" w:cs="方正小标宋_GBK"/>
          <w:b w:val="0"/>
          <w:bCs w:val="0"/>
          <w:color w:val="000000"/>
          <w:kern w:val="36"/>
          <w:sz w:val="44"/>
          <w:szCs w:val="44"/>
        </w:rPr>
        <w:t>城乡居民最低生活保障特困人员供养困境儿童分类保障和重度残疾人护理补贴标准的通知</w:t>
      </w:r>
      <w:r>
        <w:rPr>
          <w:rFonts w:hint="eastAsia" w:ascii="方正小标宋_GBK" w:hAnsi="方正小标宋_GBK" w:eastAsia="方正小标宋_GBK" w:cs="方正小标宋_GBK"/>
          <w:b w:val="0"/>
          <w:bCs w:val="0"/>
          <w:color w:val="000000"/>
          <w:kern w:val="36"/>
          <w:sz w:val="44"/>
          <w:szCs w:val="44"/>
          <w:lang w:eastAsia="zh-CN"/>
        </w:rPr>
        <w:t>（</w:t>
      </w:r>
      <w:r>
        <w:rPr>
          <w:rFonts w:hint="eastAsia" w:ascii="方正小标宋_GBK" w:hAnsi="方正小标宋_GBK" w:eastAsia="方正小标宋_GBK" w:cs="方正小标宋_GBK"/>
          <w:b w:val="0"/>
          <w:bCs w:val="0"/>
          <w:color w:val="000000"/>
          <w:kern w:val="36"/>
          <w:sz w:val="44"/>
          <w:szCs w:val="44"/>
          <w:lang w:val="en-US" w:eastAsia="zh-CN"/>
        </w:rPr>
        <w:t>征求意见稿</w:t>
      </w:r>
      <w:r>
        <w:rPr>
          <w:rFonts w:hint="eastAsia" w:ascii="方正小标宋_GBK" w:hAnsi="方正小标宋_GBK" w:eastAsia="方正小标宋_GBK" w:cs="方正小标宋_GBK"/>
          <w:b w:val="0"/>
          <w:bCs w:val="0"/>
          <w:color w:val="000000"/>
          <w:kern w:val="36"/>
          <w:sz w:val="44"/>
          <w:szCs w:val="44"/>
          <w:lang w:eastAsia="zh-CN"/>
        </w:rPr>
        <w:t>）》</w:t>
      </w:r>
      <w:r>
        <w:rPr>
          <w:rFonts w:hint="eastAsia" w:ascii="方正小标宋_GBK" w:hAnsi="方正小标宋_GBK" w:eastAsia="方正小标宋_GBK" w:cs="方正小标宋_GBK"/>
          <w:b w:val="0"/>
          <w:bCs w:val="0"/>
          <w:color w:val="000000"/>
          <w:kern w:val="36"/>
          <w:sz w:val="44"/>
          <w:szCs w:val="44"/>
        </w:rPr>
        <w:t>解读</w:t>
      </w:r>
    </w:p>
    <w:p w14:paraId="3F82BAE9">
      <w:pPr>
        <w:keepNext w:val="0"/>
        <w:keepLines w:val="0"/>
        <w:pageBreakBefore w:val="0"/>
        <w:widowControl/>
        <w:kinsoku/>
        <w:wordWrap/>
        <w:overflowPunct/>
        <w:topLinePunct w:val="0"/>
        <w:autoSpaceDE/>
        <w:autoSpaceDN/>
        <w:bidi w:val="0"/>
        <w:adjustRightInd w:val="0"/>
        <w:snapToGrid w:val="0"/>
        <w:spacing w:after="0" w:line="240" w:lineRule="auto"/>
        <w:ind w:firstLine="640" w:firstLineChars="200"/>
        <w:textAlignment w:val="auto"/>
        <w:rPr>
          <w:rFonts w:hint="eastAsia" w:ascii="方正黑体_GBK" w:hAnsi="方正黑体_GBK" w:eastAsia="方正黑体_GBK" w:cs="方正黑体_GBK"/>
          <w:color w:val="000000"/>
          <w:sz w:val="32"/>
          <w:szCs w:val="32"/>
        </w:rPr>
      </w:pPr>
    </w:p>
    <w:p w14:paraId="451923F1">
      <w:pPr>
        <w:keepNext w:val="0"/>
        <w:keepLines w:val="0"/>
        <w:pageBreakBefore w:val="0"/>
        <w:widowControl/>
        <w:kinsoku/>
        <w:wordWrap/>
        <w:overflowPunct/>
        <w:topLinePunct w:val="0"/>
        <w:autoSpaceDE/>
        <w:autoSpaceDN/>
        <w:bidi w:val="0"/>
        <w:adjustRightInd w:val="0"/>
        <w:snapToGrid w:val="0"/>
        <w:spacing w:after="0" w:line="240" w:lineRule="auto"/>
        <w:ind w:firstLine="640" w:firstLineChars="200"/>
        <w:textAlignment w:val="auto"/>
        <w:rPr>
          <w:rFonts w:hint="eastAsia" w:ascii="宋体" w:hAnsi="宋体" w:eastAsia="宋体" w:cs="宋体"/>
          <w:color w:val="000000"/>
          <w:sz w:val="32"/>
          <w:szCs w:val="32"/>
        </w:rPr>
      </w:pPr>
      <w:r>
        <w:rPr>
          <w:rFonts w:hint="eastAsia" w:ascii="方正黑体_GBK" w:hAnsi="方正黑体_GBK" w:eastAsia="方正黑体_GBK" w:cs="方正黑体_GBK"/>
          <w:color w:val="000000"/>
          <w:sz w:val="32"/>
          <w:szCs w:val="32"/>
        </w:rPr>
        <w:t>一、文件</w:t>
      </w:r>
      <w:r>
        <w:rPr>
          <w:rFonts w:hint="eastAsia" w:ascii="方正黑体_GBK" w:hAnsi="方正黑体_GBK" w:eastAsia="方正黑体_GBK" w:cs="方正黑体_GBK"/>
          <w:color w:val="000000"/>
          <w:sz w:val="32"/>
          <w:szCs w:val="32"/>
          <w:lang w:val="en-US" w:eastAsia="zh-CN"/>
        </w:rPr>
        <w:t>起草</w:t>
      </w:r>
      <w:r>
        <w:rPr>
          <w:rFonts w:hint="eastAsia" w:ascii="方正黑体_GBK" w:hAnsi="方正黑体_GBK" w:eastAsia="方正黑体_GBK" w:cs="方正黑体_GBK"/>
          <w:color w:val="000000"/>
          <w:sz w:val="32"/>
          <w:szCs w:val="32"/>
        </w:rPr>
        <w:t>背景</w:t>
      </w:r>
    </w:p>
    <w:p w14:paraId="1F0F6C30">
      <w:pPr>
        <w:keepNext w:val="0"/>
        <w:keepLines w:val="0"/>
        <w:pageBreakBefore w:val="0"/>
        <w:widowControl/>
        <w:kinsoku/>
        <w:wordWrap/>
        <w:overflowPunct/>
        <w:topLinePunct w:val="0"/>
        <w:autoSpaceDE/>
        <w:autoSpaceDN/>
        <w:bidi w:val="0"/>
        <w:adjustRightInd w:val="0"/>
        <w:snapToGrid w:val="0"/>
        <w:spacing w:after="0" w:line="240" w:lineRule="auto"/>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为进一步做好城乡困难群众救助工作，发挥最低生活保障、特困人员供养、困境儿童分类保障、重度残疾人护理补贴制度政策性兜底保障功能的作用，根据《社会救助暂行办法》（中华人民共和国国务院令第</w:t>
      </w:r>
      <w:r>
        <w:rPr>
          <w:rFonts w:hint="eastAsia" w:ascii="方正仿宋_GBK" w:eastAsia="方正仿宋_GBK"/>
          <w:sz w:val="32"/>
          <w:szCs w:val="32"/>
          <w:lang w:val="en-US" w:eastAsia="zh-CN"/>
        </w:rPr>
        <w:t>649号</w:t>
      </w:r>
      <w:r>
        <w:rPr>
          <w:rFonts w:hint="eastAsia" w:ascii="方正仿宋_GBK" w:eastAsia="方正仿宋_GBK"/>
          <w:sz w:val="32"/>
          <w:szCs w:val="32"/>
          <w:lang w:eastAsia="zh-CN"/>
        </w:rPr>
        <w:t>）、《省政府关于完善特</w:t>
      </w:r>
      <w:r>
        <w:rPr>
          <w:rFonts w:hint="eastAsia" w:ascii="方正仿宋_GBK" w:eastAsia="方正仿宋_GBK"/>
          <w:sz w:val="32"/>
          <w:szCs w:val="32"/>
          <w:lang w:val="en-US" w:eastAsia="zh-CN"/>
        </w:rPr>
        <w:t>困</w:t>
      </w:r>
      <w:r>
        <w:rPr>
          <w:rFonts w:hint="eastAsia" w:ascii="方正仿宋_GBK" w:eastAsia="方正仿宋_GBK"/>
          <w:sz w:val="32"/>
          <w:szCs w:val="32"/>
          <w:lang w:eastAsia="zh-CN"/>
        </w:rPr>
        <w:t>人员救助供养制度的实施意见》（苏政规〔2023</w:t>
      </w:r>
      <w:r>
        <w:rPr>
          <w:rFonts w:hint="eastAsia" w:ascii="方正仿宋_GBK" w:hAnsi="方正仿宋_GBK" w:eastAsia="方正仿宋_GBK" w:cs="方正仿宋_GBK"/>
          <w:sz w:val="32"/>
          <w:szCs w:val="32"/>
          <w:lang w:eastAsia="zh-CN"/>
        </w:rPr>
        <w:t>〕</w:t>
      </w:r>
      <w:r>
        <w:rPr>
          <w:rFonts w:hint="eastAsia" w:ascii="方正仿宋_GBK" w:eastAsia="方正仿宋_GBK"/>
          <w:sz w:val="32"/>
          <w:szCs w:val="32"/>
          <w:lang w:eastAsia="zh-CN"/>
        </w:rPr>
        <w:t>8号）、《关于印发</w:t>
      </w:r>
      <w:r>
        <w:rPr>
          <w:rFonts w:hint="eastAsia" w:ascii="方正仿宋_GBK" w:eastAsia="方正仿宋_GBK"/>
          <w:sz w:val="32"/>
          <w:szCs w:val="32"/>
          <w:lang w:val="en-US" w:eastAsia="zh-CN"/>
        </w:rPr>
        <w:t>&lt;江苏省居民最低生活保障工作规程&gt;的通知</w:t>
      </w:r>
      <w:r>
        <w:rPr>
          <w:rFonts w:hint="eastAsia" w:ascii="方正仿宋_GBK" w:eastAsia="方正仿宋_GBK"/>
          <w:sz w:val="32"/>
          <w:szCs w:val="32"/>
          <w:lang w:eastAsia="zh-CN"/>
        </w:rPr>
        <w:t>》（苏民规〔</w:t>
      </w:r>
      <w:r>
        <w:rPr>
          <w:rFonts w:hint="eastAsia" w:ascii="方正仿宋_GBK" w:eastAsia="方正仿宋_GBK"/>
          <w:sz w:val="32"/>
          <w:szCs w:val="32"/>
          <w:lang w:val="en-US" w:eastAsia="zh-CN"/>
        </w:rPr>
        <w:t>2020</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5号</w:t>
      </w:r>
      <w:r>
        <w:rPr>
          <w:rFonts w:hint="eastAsia" w:ascii="方正仿宋_GBK" w:eastAsia="方正仿宋_GBK"/>
          <w:sz w:val="32"/>
          <w:szCs w:val="32"/>
          <w:lang w:eastAsia="zh-CN"/>
        </w:rPr>
        <w:t>）文件精神，出台《市政府办公室关于调整城乡居民最低生活保障特困人员供养困境儿童分类保障和重度残疾人护理补贴标准的通知》。</w:t>
      </w:r>
    </w:p>
    <w:p w14:paraId="6353F927">
      <w:pPr>
        <w:keepNext w:val="0"/>
        <w:keepLines w:val="0"/>
        <w:pageBreakBefore w:val="0"/>
        <w:widowControl/>
        <w:kinsoku/>
        <w:wordWrap/>
        <w:overflowPunct/>
        <w:topLinePunct w:val="0"/>
        <w:autoSpaceDE/>
        <w:autoSpaceDN/>
        <w:bidi w:val="0"/>
        <w:adjustRightInd w:val="0"/>
        <w:snapToGrid w:val="0"/>
        <w:spacing w:after="0" w:line="240" w:lineRule="auto"/>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w:t>
      </w:r>
      <w:r>
        <w:rPr>
          <w:rFonts w:hint="eastAsia" w:ascii="方正黑体_GBK" w:hAnsi="方正黑体_GBK" w:eastAsia="方正黑体_GBK" w:cs="方正黑体_GBK"/>
          <w:color w:val="000000"/>
          <w:sz w:val="32"/>
          <w:szCs w:val="32"/>
          <w:lang w:eastAsia="zh-CN"/>
        </w:rPr>
        <w:t>最低生活保障、特困人员供养、困境儿童分类保障、残疾人护理补贴</w:t>
      </w:r>
      <w:r>
        <w:rPr>
          <w:rFonts w:hint="eastAsia" w:ascii="方正黑体_GBK" w:hAnsi="方正黑体_GBK" w:eastAsia="方正黑体_GBK" w:cs="方正黑体_GBK"/>
          <w:color w:val="000000"/>
          <w:sz w:val="32"/>
          <w:szCs w:val="32"/>
        </w:rPr>
        <w:t>标准</w:t>
      </w:r>
    </w:p>
    <w:p w14:paraId="6584DE7C">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从202</w:t>
      </w:r>
      <w:r>
        <w:rPr>
          <w:rFonts w:hint="eastAsia" w:ascii="方正仿宋_GBK" w:eastAsia="方正仿宋_GBK"/>
          <w:sz w:val="32"/>
          <w:szCs w:val="32"/>
          <w:lang w:val="en-US" w:eastAsia="zh-CN"/>
        </w:rPr>
        <w:t>5</w:t>
      </w:r>
      <w:r>
        <w:rPr>
          <w:rFonts w:hint="eastAsia" w:ascii="方正仿宋_GBK" w:eastAsia="方正仿宋_GBK"/>
          <w:sz w:val="32"/>
          <w:szCs w:val="32"/>
          <w:lang w:eastAsia="zh-CN"/>
        </w:rPr>
        <w:t>年7月1日起，全市城乡居民最低生活保障标准由</w:t>
      </w:r>
      <w:r>
        <w:rPr>
          <w:rFonts w:hint="eastAsia" w:ascii="方正仿宋_GBK" w:eastAsia="方正仿宋_GBK"/>
          <w:sz w:val="32"/>
          <w:szCs w:val="32"/>
          <w:lang w:val="en-US" w:eastAsia="zh-CN"/>
        </w:rPr>
        <w:t>83</w:t>
      </w:r>
      <w:r>
        <w:rPr>
          <w:rFonts w:hint="eastAsia" w:ascii="方正仿宋_GBK" w:eastAsia="方正仿宋_GBK"/>
          <w:sz w:val="32"/>
          <w:szCs w:val="32"/>
          <w:lang w:eastAsia="zh-CN"/>
        </w:rPr>
        <w:t>0元/人•月提高到</w:t>
      </w:r>
      <w:r>
        <w:rPr>
          <w:rFonts w:hint="eastAsia" w:ascii="方正仿宋_GBK" w:eastAsia="方正仿宋_GBK"/>
          <w:sz w:val="32"/>
          <w:szCs w:val="32"/>
          <w:lang w:val="en-US" w:eastAsia="zh-CN"/>
        </w:rPr>
        <w:t>877</w:t>
      </w:r>
      <w:r>
        <w:rPr>
          <w:rFonts w:hint="eastAsia" w:ascii="方正仿宋_GBK" w:eastAsia="方正仿宋_GBK"/>
          <w:sz w:val="32"/>
          <w:szCs w:val="32"/>
          <w:lang w:eastAsia="zh-CN"/>
        </w:rPr>
        <w:t>元/人•月。</w:t>
      </w:r>
      <w:r>
        <w:rPr>
          <w:rFonts w:hint="eastAsia" w:ascii="方正仿宋_GBK" w:hAnsi="宋体" w:eastAsia="方正仿宋_GBK"/>
          <w:sz w:val="32"/>
          <w:szCs w:val="32"/>
        </w:rPr>
        <w:t>全市特困供养人员基本生活标准不低于</w:t>
      </w:r>
      <w:r>
        <w:rPr>
          <w:rFonts w:hint="eastAsia" w:ascii="方正仿宋_GBK" w:hAnsi="宋体" w:eastAsia="方正仿宋_GBK"/>
          <w:sz w:val="32"/>
          <w:szCs w:val="32"/>
          <w:lang w:eastAsia="zh-CN"/>
        </w:rPr>
        <w:t>最低生活保障标准</w:t>
      </w:r>
      <w:r>
        <w:rPr>
          <w:rFonts w:hint="eastAsia" w:ascii="方正仿宋_GBK" w:hAnsi="宋体" w:eastAsia="方正仿宋_GBK"/>
          <w:sz w:val="32"/>
          <w:szCs w:val="32"/>
        </w:rPr>
        <w:t>的1.3倍。</w:t>
      </w:r>
      <w:r>
        <w:rPr>
          <w:rFonts w:hint="eastAsia" w:ascii="方正仿宋_GBK" w:hAnsi="宋体" w:eastAsia="方正仿宋_GBK"/>
          <w:sz w:val="32"/>
          <w:szCs w:val="32"/>
        </w:rPr>
        <w:t>按照完全丧失生活自理能力、部分丧失生活自理能力、具备生活自理能力三档，</w:t>
      </w:r>
      <w:r>
        <w:rPr>
          <w:rFonts w:hint="eastAsia" w:ascii="方正仿宋_GBK" w:hAnsi="宋体" w:eastAsia="方正仿宋_GBK"/>
          <w:sz w:val="32"/>
          <w:szCs w:val="32"/>
          <w:lang w:val="en-US" w:eastAsia="zh-CN"/>
        </w:rPr>
        <w:t>特困人员</w:t>
      </w:r>
      <w:r>
        <w:rPr>
          <w:rFonts w:hint="eastAsia" w:ascii="方正仿宋_GBK" w:hAnsi="宋体" w:eastAsia="方正仿宋_GBK"/>
          <w:sz w:val="32"/>
          <w:szCs w:val="32"/>
        </w:rPr>
        <w:t>照料护理标准</w:t>
      </w:r>
      <w:r>
        <w:rPr>
          <w:rFonts w:hint="eastAsia" w:ascii="方正仿宋_GBK" w:hAnsi="宋体" w:eastAsia="方正仿宋_GBK"/>
          <w:sz w:val="32"/>
          <w:szCs w:val="32"/>
          <w:lang w:val="en-US" w:eastAsia="zh-CN"/>
        </w:rPr>
        <w:t>海陵区、姜堰区、医药高新区（高港区）应达到</w:t>
      </w:r>
      <w:r>
        <w:rPr>
          <w:rFonts w:hint="eastAsia" w:ascii="Times New Roman" w:hAnsi="Times New Roman" w:eastAsia="方正仿宋_GBK" w:cs="Times New Roman"/>
          <w:kern w:val="0"/>
          <w:sz w:val="30"/>
          <w:szCs w:val="30"/>
          <w:lang w:val="en-US" w:eastAsia="zh-CN"/>
        </w:rPr>
        <w:t>747元、374元、125元，靖江市、泰兴市、兴化市应达到678元、339元、113元。</w:t>
      </w:r>
      <w:r>
        <w:rPr>
          <w:rFonts w:hint="eastAsia" w:ascii="方正仿宋_GBK" w:hAnsi="宋体" w:eastAsia="方正仿宋_GBK"/>
          <w:sz w:val="32"/>
          <w:szCs w:val="32"/>
        </w:rPr>
        <w:t>全市散居孤儿基本生活费补贴标准不低于</w:t>
      </w:r>
      <w:r>
        <w:rPr>
          <w:rFonts w:hint="eastAsia" w:ascii="方正仿宋_GBK" w:hAnsi="宋体" w:eastAsia="方正仿宋_GBK"/>
          <w:sz w:val="32"/>
          <w:szCs w:val="32"/>
          <w:lang w:eastAsia="zh-CN"/>
        </w:rPr>
        <w:t>最低生活保障标准</w:t>
      </w:r>
      <w:r>
        <w:rPr>
          <w:rFonts w:hint="eastAsia" w:ascii="方正仿宋_GBK" w:hAnsi="宋体" w:eastAsia="方正仿宋_GBK"/>
          <w:sz w:val="32"/>
          <w:szCs w:val="32"/>
        </w:rPr>
        <w:t>的2.4倍。</w:t>
      </w:r>
      <w:r>
        <w:rPr>
          <w:rFonts w:hint="eastAsia" w:ascii="方正仿宋_GBK" w:hAnsi="宋体" w:eastAsia="方正仿宋_GBK"/>
          <w:sz w:val="32"/>
          <w:szCs w:val="32"/>
          <w:lang w:eastAsia="zh-CN"/>
        </w:rPr>
        <w:t>困境儿童分类保障标准与低保标准同步调整。</w:t>
      </w:r>
      <w:r>
        <w:rPr>
          <w:rFonts w:hint="eastAsia" w:ascii="方正仿宋_GBK" w:hAnsi="仿宋_GB2312" w:eastAsia="方正仿宋_GBK" w:cs="仿宋_GB2312"/>
          <w:kern w:val="0"/>
          <w:sz w:val="32"/>
          <w:szCs w:val="32"/>
          <w:lang w:eastAsia="zh-CN"/>
        </w:rPr>
        <w:t>城镇重度残疾人护理补贴标准不低于</w:t>
      </w:r>
      <w:r>
        <w:rPr>
          <w:rFonts w:hint="eastAsia" w:ascii="方正仿宋_GBK" w:hAnsi="仿宋_GB2312" w:eastAsia="方正仿宋_GBK" w:cs="仿宋_GB2312"/>
          <w:kern w:val="0"/>
          <w:sz w:val="32"/>
          <w:szCs w:val="32"/>
          <w:lang w:val="en-US" w:eastAsia="zh-CN"/>
        </w:rPr>
        <w:t>130</w:t>
      </w:r>
      <w:r>
        <w:rPr>
          <w:rFonts w:hint="eastAsia" w:ascii="方正仿宋_GBK" w:hAnsi="仿宋_GB2312" w:eastAsia="方正仿宋_GBK" w:cs="仿宋_GB2312"/>
          <w:kern w:val="0"/>
          <w:sz w:val="32"/>
          <w:szCs w:val="32"/>
        </w:rPr>
        <w:t>元/人•月</w:t>
      </w:r>
      <w:r>
        <w:rPr>
          <w:rFonts w:hint="eastAsia" w:ascii="方正仿宋_GBK" w:hAnsi="仿宋_GB2312" w:eastAsia="方正仿宋_GBK" w:cs="仿宋_GB2312"/>
          <w:kern w:val="0"/>
          <w:sz w:val="32"/>
          <w:szCs w:val="32"/>
          <w:lang w:eastAsia="zh-CN"/>
        </w:rPr>
        <w:t>，农村重度残疾人护理补贴标准不低于</w:t>
      </w:r>
      <w:r>
        <w:rPr>
          <w:rFonts w:hint="eastAsia" w:ascii="方正仿宋_GBK" w:hAnsi="仿宋_GB2312" w:eastAsia="方正仿宋_GBK" w:cs="仿宋_GB2312"/>
          <w:kern w:val="0"/>
          <w:sz w:val="32"/>
          <w:szCs w:val="32"/>
          <w:lang w:val="en-US" w:eastAsia="zh-CN"/>
        </w:rPr>
        <w:t>120</w:t>
      </w:r>
      <w:r>
        <w:rPr>
          <w:rFonts w:hint="eastAsia" w:ascii="方正仿宋_GBK" w:hAnsi="仿宋_GB2312" w:eastAsia="方正仿宋_GBK" w:cs="仿宋_GB2312"/>
          <w:kern w:val="0"/>
          <w:sz w:val="32"/>
          <w:szCs w:val="32"/>
        </w:rPr>
        <w:t>元/人•月</w:t>
      </w:r>
      <w:r>
        <w:rPr>
          <w:rFonts w:hint="eastAsia" w:ascii="方正仿宋_GBK" w:hAnsi="仿宋_GB2312" w:eastAsia="方正仿宋_GBK" w:cs="仿宋_GB2312"/>
          <w:kern w:val="0"/>
          <w:sz w:val="32"/>
          <w:szCs w:val="32"/>
          <w:lang w:eastAsia="zh-CN"/>
        </w:rPr>
        <w:t>。</w:t>
      </w:r>
    </w:p>
    <w:p w14:paraId="102017D9">
      <w:pPr>
        <w:keepNext w:val="0"/>
        <w:keepLines w:val="0"/>
        <w:pageBreakBefore w:val="0"/>
        <w:widowControl/>
        <w:kinsoku/>
        <w:wordWrap/>
        <w:overflowPunct/>
        <w:topLinePunct w:val="0"/>
        <w:autoSpaceDE/>
        <w:autoSpaceDN/>
        <w:bidi w:val="0"/>
        <w:adjustRightInd w:val="0"/>
        <w:snapToGrid w:val="0"/>
        <w:spacing w:after="0" w:line="240" w:lineRule="auto"/>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w:t>
      </w:r>
      <w:r>
        <w:rPr>
          <w:rFonts w:hint="eastAsia" w:ascii="方正黑体_GBK" w:hAnsi="方正黑体_GBK" w:eastAsia="方正黑体_GBK" w:cs="方正黑体_GBK"/>
          <w:color w:val="000000"/>
          <w:sz w:val="32"/>
          <w:szCs w:val="32"/>
          <w:lang w:eastAsia="zh-CN"/>
        </w:rPr>
        <w:t>最低生活保障、特困人员供养、困境儿童分类保障</w:t>
      </w:r>
      <w:r>
        <w:rPr>
          <w:rFonts w:hint="eastAsia" w:ascii="方正黑体_GBK" w:hAnsi="方正黑体_GBK" w:eastAsia="方正黑体_GBK" w:cs="方正黑体_GBK"/>
          <w:color w:val="000000"/>
          <w:sz w:val="32"/>
          <w:szCs w:val="32"/>
        </w:rPr>
        <w:t>范围</w:t>
      </w:r>
    </w:p>
    <w:p w14:paraId="17385999">
      <w:pPr>
        <w:keepNext w:val="0"/>
        <w:keepLines w:val="0"/>
        <w:pageBreakBefore w:val="0"/>
        <w:widowControl/>
        <w:kinsoku/>
        <w:wordWrap/>
        <w:overflowPunct/>
        <w:topLinePunct w:val="0"/>
        <w:autoSpaceDE/>
        <w:autoSpaceDN/>
        <w:bidi w:val="0"/>
        <w:adjustRightInd w:val="0"/>
        <w:snapToGrid w:val="0"/>
        <w:spacing w:after="0" w:line="240" w:lineRule="auto"/>
        <w:ind w:firstLine="640" w:firstLineChars="200"/>
        <w:textAlignment w:val="auto"/>
        <w:rPr>
          <w:rFonts w:hint="eastAsia" w:ascii="方正仿宋_GBK" w:eastAsia="方正仿宋_GBK"/>
          <w:sz w:val="32"/>
          <w:szCs w:val="32"/>
        </w:rPr>
      </w:pPr>
      <w:r>
        <w:rPr>
          <w:rFonts w:hint="eastAsia" w:ascii="方正仿宋_GBK" w:hAnsi="仿宋_GB2312" w:eastAsia="方正仿宋_GBK" w:cs="仿宋_GB2312"/>
          <w:kern w:val="0"/>
          <w:sz w:val="32"/>
          <w:szCs w:val="32"/>
        </w:rPr>
        <w:t>按照《江苏省居民最低生活保障工作规程》要求，以共同生活家庭成员人均月收入作为纳入或退出低保保障范围的核心依据，及时将符合条件的困难群众纳入低保保障范围，确保“应保尽保”。</w:t>
      </w:r>
      <w:r>
        <w:rPr>
          <w:rFonts w:hint="eastAsia" w:ascii="方正仿宋_GBK" w:eastAsia="方正仿宋_GBK"/>
          <w:sz w:val="32"/>
          <w:szCs w:val="32"/>
        </w:rPr>
        <w:t>全面落实低保缓退制度和低</w:t>
      </w:r>
      <w:r>
        <w:rPr>
          <w:rFonts w:hint="eastAsia" w:ascii="方正仿宋_GBK" w:eastAsia="方正仿宋_GBK"/>
          <w:sz w:val="32"/>
          <w:szCs w:val="32"/>
          <w:lang w:eastAsia="zh-CN"/>
        </w:rPr>
        <w:t>保边缘</w:t>
      </w:r>
      <w:r>
        <w:rPr>
          <w:rFonts w:hint="eastAsia" w:ascii="方正仿宋_GBK" w:eastAsia="方正仿宋_GBK"/>
          <w:sz w:val="32"/>
          <w:szCs w:val="32"/>
        </w:rPr>
        <w:t>家庭重病重残“单人保”政策</w:t>
      </w:r>
      <w:r>
        <w:rPr>
          <w:rFonts w:hint="eastAsia" w:ascii="方正仿宋_GBK" w:eastAsia="方正仿宋_GBK"/>
          <w:sz w:val="32"/>
          <w:szCs w:val="32"/>
          <w:lang w:eastAsia="zh-CN"/>
        </w:rPr>
        <w:t>，将低保边缘家庭中三级智力、精神残疾人纳入</w:t>
      </w:r>
      <w:r>
        <w:rPr>
          <w:rFonts w:hint="eastAsia" w:ascii="方正仿宋_GBK" w:eastAsia="方正仿宋_GBK"/>
          <w:sz w:val="32"/>
          <w:szCs w:val="32"/>
        </w:rPr>
        <w:t>“单人保”</w:t>
      </w:r>
      <w:r>
        <w:rPr>
          <w:rFonts w:hint="eastAsia" w:ascii="方正仿宋_GBK" w:eastAsia="方正仿宋_GBK"/>
          <w:sz w:val="32"/>
          <w:szCs w:val="32"/>
          <w:lang w:eastAsia="zh-CN"/>
        </w:rPr>
        <w:t>范围</w:t>
      </w:r>
      <w:r>
        <w:rPr>
          <w:rFonts w:hint="eastAsia" w:ascii="方正仿宋_GBK" w:eastAsia="方正仿宋_GBK"/>
          <w:sz w:val="32"/>
          <w:szCs w:val="32"/>
        </w:rPr>
        <w:t>。</w:t>
      </w:r>
    </w:p>
    <w:p w14:paraId="1387084B">
      <w:pPr>
        <w:keepNext w:val="0"/>
        <w:keepLines w:val="0"/>
        <w:pageBreakBefore w:val="0"/>
        <w:widowControl/>
        <w:kinsoku/>
        <w:wordWrap/>
        <w:overflowPunct/>
        <w:topLinePunct w:val="0"/>
        <w:autoSpaceDE/>
        <w:autoSpaceDN/>
        <w:bidi w:val="0"/>
        <w:adjustRightInd w:val="0"/>
        <w:snapToGrid w:val="0"/>
        <w:spacing w:after="0" w:line="240" w:lineRule="auto"/>
        <w:ind w:firstLine="640" w:firstLineChars="200"/>
        <w:textAlignment w:val="auto"/>
        <w:rPr>
          <w:rFonts w:hint="eastAsia"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lang w:eastAsia="zh-CN"/>
        </w:rPr>
        <w:t>按照《特困人员认定办法》，将无劳动能力、无生活来源、无法定赡（抚、扶）养义务人或者其法定义务人无履行义务能力的老年人、残疾人和未成年人，依法纳入特困人员救助供养范围。</w:t>
      </w:r>
      <w:r>
        <w:rPr>
          <w:rFonts w:hint="eastAsia" w:ascii="方正仿宋_GBK" w:hAnsi="宋体" w:eastAsia="方正仿宋_GBK"/>
          <w:sz w:val="32"/>
          <w:szCs w:val="32"/>
        </w:rPr>
        <w:t>加强特困人员照料护理服务与养老服务、残疾人服务和长期护理保险衔接，可通过机构养老、居家上门、社区日间照料、残疾人托养、长期护理保险等，开展特困人员照料护理服务。</w:t>
      </w:r>
      <w:r>
        <w:rPr>
          <w:rFonts w:hint="eastAsia" w:ascii="方正仿宋_GBK" w:hAnsi="仿宋_GB2312" w:eastAsia="方正仿宋_GBK" w:cs="仿宋_GB2312"/>
          <w:kern w:val="0"/>
          <w:sz w:val="32"/>
          <w:szCs w:val="32"/>
        </w:rPr>
        <w:t>特困人员供养与最低生活保障不得重复享受。</w:t>
      </w:r>
    </w:p>
    <w:p w14:paraId="5FF89FE2">
      <w:pPr>
        <w:keepNext w:val="0"/>
        <w:keepLines w:val="0"/>
        <w:pageBreakBefore w:val="0"/>
        <w:widowControl/>
        <w:kinsoku/>
        <w:wordWrap/>
        <w:overflowPunct/>
        <w:topLinePunct w:val="0"/>
        <w:autoSpaceDE/>
        <w:autoSpaceDN/>
        <w:bidi w:val="0"/>
        <w:adjustRightInd w:val="0"/>
        <w:snapToGrid w:val="0"/>
        <w:spacing w:after="0" w:line="240" w:lineRule="auto"/>
        <w:ind w:firstLine="640" w:firstLineChars="200"/>
        <w:textAlignment w:val="auto"/>
        <w:rPr>
          <w:rFonts w:hint="eastAsia"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lang w:eastAsia="zh-CN"/>
        </w:rPr>
        <w:t>按照《泰州市困境儿童分类保障和关爱服务办法》，为困境儿童构建起“家庭、社会、政府”多重监护保障体系。落实散居孤儿、</w:t>
      </w:r>
      <w:r>
        <w:rPr>
          <w:rFonts w:hint="eastAsia" w:ascii="方正仿宋_GBK" w:hAnsi="宋体" w:eastAsia="方正仿宋_GBK"/>
          <w:sz w:val="32"/>
          <w:szCs w:val="32"/>
        </w:rPr>
        <w:t>事实无人抚养儿童（</w:t>
      </w:r>
      <w:r>
        <w:rPr>
          <w:rFonts w:hint="eastAsia" w:ascii="方正仿宋_GBK" w:hAnsi="仿宋_GB2312" w:eastAsia="方正仿宋_GBK" w:cs="仿宋_GB2312"/>
          <w:kern w:val="0"/>
          <w:sz w:val="32"/>
          <w:szCs w:val="32"/>
        </w:rPr>
        <w:t>父母监护缺失的儿童、父母无力履行监护职责的儿童）、低保和低收入家庭重病重残儿童、其他家庭重病重残儿童和低保家庭中非重病重残儿童</w:t>
      </w:r>
      <w:r>
        <w:rPr>
          <w:rFonts w:hint="eastAsia" w:ascii="方正仿宋_GBK" w:hAnsi="仿宋_GB2312" w:eastAsia="方正仿宋_GBK" w:cs="仿宋_GB2312"/>
          <w:kern w:val="0"/>
          <w:sz w:val="32"/>
          <w:szCs w:val="32"/>
          <w:lang w:eastAsia="zh-CN"/>
        </w:rPr>
        <w:t>、</w:t>
      </w:r>
      <w:r>
        <w:rPr>
          <w:rFonts w:hint="eastAsia" w:ascii="方正仿宋_GBK" w:hAnsi="仿宋_GB2312" w:eastAsia="方正仿宋_GBK" w:cs="仿宋_GB2312"/>
          <w:kern w:val="0"/>
          <w:sz w:val="32"/>
          <w:szCs w:val="32"/>
        </w:rPr>
        <w:t>低收入家庭中非重病重残儿童</w:t>
      </w:r>
      <w:r>
        <w:rPr>
          <w:rFonts w:hint="eastAsia" w:ascii="方正仿宋_GBK" w:hAnsi="仿宋_GB2312" w:eastAsia="方正仿宋_GBK" w:cs="仿宋_GB2312"/>
          <w:kern w:val="0"/>
          <w:sz w:val="32"/>
          <w:szCs w:val="32"/>
          <w:lang w:eastAsia="zh-CN"/>
        </w:rPr>
        <w:t>分类保障制度</w:t>
      </w:r>
      <w:r>
        <w:rPr>
          <w:rFonts w:hint="eastAsia" w:ascii="方正仿宋_GBK" w:hAnsi="仿宋_GB2312" w:eastAsia="方正仿宋_GBK" w:cs="仿宋_GB2312"/>
          <w:kern w:val="0"/>
          <w:sz w:val="32"/>
          <w:szCs w:val="32"/>
        </w:rPr>
        <w:t>。</w:t>
      </w:r>
    </w:p>
    <w:p w14:paraId="6E0DCE61">
      <w:pPr>
        <w:spacing w:line="600" w:lineRule="exact"/>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 xml:space="preserve"> </w:t>
      </w:r>
      <w:r>
        <w:rPr>
          <w:rFonts w:hint="eastAsia" w:ascii="Times New Roman" w:hAnsi="Times New Roman" w:eastAsia="方正黑体_GBK" w:cs="方正黑体_GBK"/>
          <w:sz w:val="32"/>
          <w:szCs w:val="32"/>
          <w:lang w:val="en-US" w:eastAsia="zh-CN"/>
        </w:rPr>
        <w:t>四</w:t>
      </w:r>
      <w:r>
        <w:rPr>
          <w:rFonts w:hint="eastAsia" w:ascii="Times New Roman" w:hAnsi="Times New Roman" w:eastAsia="方正黑体_GBK" w:cs="方正黑体_GBK"/>
          <w:sz w:val="32"/>
          <w:szCs w:val="32"/>
        </w:rPr>
        <w:t>、文件的意义</w:t>
      </w:r>
      <w:bookmarkStart w:id="0" w:name="_GoBack"/>
      <w:bookmarkEnd w:id="0"/>
    </w:p>
    <w:p w14:paraId="3AD25A8D">
      <w:pPr>
        <w:keepNext w:val="0"/>
        <w:keepLines w:val="0"/>
        <w:pageBreakBefore w:val="0"/>
        <w:widowControl/>
        <w:kinsoku/>
        <w:wordWrap/>
        <w:overflowPunct/>
        <w:topLinePunct w:val="0"/>
        <w:autoSpaceDE/>
        <w:autoSpaceDN/>
        <w:bidi w:val="0"/>
        <w:adjustRightInd w:val="0"/>
        <w:snapToGrid w:val="0"/>
        <w:spacing w:after="0" w:line="240" w:lineRule="auto"/>
        <w:ind w:firstLine="640" w:firstLineChars="200"/>
        <w:textAlignment w:val="auto"/>
        <w:rPr>
          <w:rFonts w:hint="default" w:ascii="方正仿宋_GBK" w:hAnsi="宋体" w:eastAsia="方正仿宋_GBK"/>
          <w:sz w:val="32"/>
          <w:szCs w:val="32"/>
          <w:lang w:val="en-US" w:eastAsia="zh-CN"/>
        </w:rPr>
      </w:pPr>
      <w:r>
        <w:rPr>
          <w:rFonts w:hint="eastAsia" w:ascii="方正仿宋_GBK" w:hAnsi="宋体" w:eastAsia="方正仿宋_GBK"/>
          <w:sz w:val="32"/>
          <w:szCs w:val="32"/>
        </w:rPr>
        <w:t>社会救助事关困难群众基本生活和衣食冷暖，是保障基本民生、促进社会公平、维护社会稳定的兜底性、基础性制度安排，</w:t>
      </w:r>
      <w:r>
        <w:rPr>
          <w:rFonts w:hint="eastAsia" w:ascii="方正仿宋_GBK" w:hAnsi="宋体" w:eastAsia="方正仿宋_GBK"/>
          <w:sz w:val="32"/>
          <w:szCs w:val="32"/>
          <w:lang w:val="en-US" w:eastAsia="zh-CN"/>
        </w:rPr>
        <w:t>本次</w:t>
      </w:r>
      <w:r>
        <w:rPr>
          <w:rFonts w:hint="eastAsia" w:ascii="方正仿宋_GBK" w:eastAsia="方正仿宋_GBK"/>
          <w:sz w:val="32"/>
          <w:szCs w:val="32"/>
          <w:lang w:eastAsia="zh-CN"/>
        </w:rPr>
        <w:t>城乡居民最低生活保障特困人员供养困境儿童分类保障和重度残疾人护理补贴标准</w:t>
      </w:r>
      <w:r>
        <w:rPr>
          <w:rFonts w:hint="eastAsia" w:ascii="方正仿宋_GBK" w:eastAsia="方正仿宋_GBK"/>
          <w:sz w:val="32"/>
          <w:szCs w:val="32"/>
          <w:lang w:val="en-US" w:eastAsia="zh-CN"/>
        </w:rPr>
        <w:t>调整体现了市委市政府对我市困难群体的</w:t>
      </w:r>
      <w:r>
        <w:rPr>
          <w:rFonts w:hint="eastAsia" w:ascii="方正仿宋_GBK" w:eastAsia="方正仿宋_GBK"/>
          <w:sz w:val="32"/>
          <w:szCs w:val="32"/>
          <w:lang w:eastAsia="zh-CN"/>
        </w:rPr>
        <w:t>格外关注、格外关爱、格外关心</w:t>
      </w:r>
      <w:r>
        <w:rPr>
          <w:rFonts w:hint="eastAsia" w:ascii="方正仿宋_GBK" w:eastAsia="方正仿宋_GBK"/>
          <w:sz w:val="32"/>
          <w:szCs w:val="32"/>
          <w:lang w:val="en-US" w:eastAsia="zh-CN"/>
        </w:rPr>
        <w:t>，对保障困难群众基本生活、促进社会公平正义、维护社会和谐稳定具有重大意义。</w:t>
      </w:r>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86476"/>
      <w:docPartObj>
        <w:docPartGallery w:val="autotext"/>
      </w:docPartObj>
    </w:sdtPr>
    <w:sdtContent>
      <w:p w14:paraId="15CAEE4B">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14:paraId="6348ADCF">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ZDMyYmU2OGI2ZWU4MWNlZWZlMjIzYzA1MTc2MWUifQ=="/>
  </w:docVars>
  <w:rsids>
    <w:rsidRoot w:val="00D31D50"/>
    <w:rsid w:val="00323B43"/>
    <w:rsid w:val="003D37D8"/>
    <w:rsid w:val="00426133"/>
    <w:rsid w:val="004358AB"/>
    <w:rsid w:val="005F184A"/>
    <w:rsid w:val="008B7726"/>
    <w:rsid w:val="00983041"/>
    <w:rsid w:val="009F5B70"/>
    <w:rsid w:val="00AD170D"/>
    <w:rsid w:val="00D31D50"/>
    <w:rsid w:val="00ED45C8"/>
    <w:rsid w:val="18965195"/>
    <w:rsid w:val="20C63AAF"/>
    <w:rsid w:val="253A4476"/>
    <w:rsid w:val="39724A01"/>
    <w:rsid w:val="3ABB0794"/>
    <w:rsid w:val="4165554A"/>
    <w:rsid w:val="43652E2F"/>
    <w:rsid w:val="4A612F92"/>
    <w:rsid w:val="4CAD4496"/>
    <w:rsid w:val="7C955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1"/>
    <w:basedOn w:val="1"/>
    <w:next w:val="1"/>
    <w:link w:val="12"/>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paragraph" w:styleId="5">
    <w:name w:val="heading 3"/>
    <w:basedOn w:val="1"/>
    <w:next w:val="1"/>
    <w:link w:val="13"/>
    <w:qFormat/>
    <w:uiPriority w:val="9"/>
    <w:pPr>
      <w:adjustRightInd/>
      <w:snapToGrid/>
      <w:spacing w:before="100" w:beforeAutospacing="1" w:after="100" w:afterAutospacing="1"/>
      <w:outlineLvl w:val="2"/>
    </w:pPr>
    <w:rPr>
      <w:rFonts w:ascii="宋体" w:hAnsi="宋体" w:eastAsia="宋体" w:cs="宋体"/>
      <w:b/>
      <w:bCs/>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line="360" w:lineRule="auto"/>
      <w:ind w:firstLine="567"/>
    </w:pPr>
    <w:rPr>
      <w:sz w:val="28"/>
      <w:szCs w:val="20"/>
    </w:rPr>
  </w:style>
  <w:style w:type="paragraph" w:styleId="6">
    <w:name w:val="Plain Text"/>
    <w:basedOn w:val="1"/>
    <w:link w:val="14"/>
    <w:semiHidden/>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7">
    <w:name w:val="Balloon Text"/>
    <w:basedOn w:val="1"/>
    <w:link w:val="15"/>
    <w:semiHidden/>
    <w:unhideWhenUsed/>
    <w:qFormat/>
    <w:uiPriority w:val="99"/>
    <w:pPr>
      <w:spacing w:after="0"/>
    </w:pPr>
    <w:rPr>
      <w:sz w:val="18"/>
      <w:szCs w:val="18"/>
    </w:rPr>
  </w:style>
  <w:style w:type="paragraph" w:styleId="8">
    <w:name w:val="footer"/>
    <w:basedOn w:val="1"/>
    <w:link w:val="17"/>
    <w:unhideWhenUsed/>
    <w:qFormat/>
    <w:uiPriority w:val="99"/>
    <w:pPr>
      <w:tabs>
        <w:tab w:val="center" w:pos="4153"/>
        <w:tab w:val="right" w:pos="8306"/>
      </w:tabs>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12">
    <w:name w:val="标题 1 Char"/>
    <w:basedOn w:val="11"/>
    <w:link w:val="4"/>
    <w:qFormat/>
    <w:uiPriority w:val="9"/>
    <w:rPr>
      <w:rFonts w:ascii="宋体" w:hAnsi="宋体" w:eastAsia="宋体" w:cs="宋体"/>
      <w:b/>
      <w:bCs/>
      <w:kern w:val="36"/>
      <w:sz w:val="48"/>
      <w:szCs w:val="48"/>
    </w:rPr>
  </w:style>
  <w:style w:type="character" w:customStyle="1" w:styleId="13">
    <w:name w:val="标题 3 Char"/>
    <w:basedOn w:val="11"/>
    <w:link w:val="5"/>
    <w:qFormat/>
    <w:uiPriority w:val="9"/>
    <w:rPr>
      <w:rFonts w:ascii="宋体" w:hAnsi="宋体" w:eastAsia="宋体" w:cs="宋体"/>
      <w:b/>
      <w:bCs/>
      <w:sz w:val="27"/>
      <w:szCs w:val="27"/>
    </w:rPr>
  </w:style>
  <w:style w:type="character" w:customStyle="1" w:styleId="14">
    <w:name w:val="纯文本 Char"/>
    <w:basedOn w:val="11"/>
    <w:link w:val="6"/>
    <w:semiHidden/>
    <w:qFormat/>
    <w:uiPriority w:val="99"/>
    <w:rPr>
      <w:rFonts w:ascii="宋体" w:hAnsi="宋体" w:eastAsia="宋体" w:cs="宋体"/>
      <w:sz w:val="24"/>
      <w:szCs w:val="24"/>
    </w:rPr>
  </w:style>
  <w:style w:type="character" w:customStyle="1" w:styleId="15">
    <w:name w:val="批注框文本 Char"/>
    <w:basedOn w:val="11"/>
    <w:link w:val="7"/>
    <w:semiHidden/>
    <w:qFormat/>
    <w:uiPriority w:val="99"/>
    <w:rPr>
      <w:rFonts w:ascii="Tahoma" w:hAnsi="Tahoma"/>
      <w:sz w:val="18"/>
      <w:szCs w:val="18"/>
    </w:rPr>
  </w:style>
  <w:style w:type="character" w:customStyle="1" w:styleId="16">
    <w:name w:val="页眉 Char"/>
    <w:basedOn w:val="11"/>
    <w:link w:val="9"/>
    <w:semiHidden/>
    <w:qFormat/>
    <w:uiPriority w:val="99"/>
    <w:rPr>
      <w:rFonts w:ascii="Tahoma" w:hAnsi="Tahoma"/>
      <w:sz w:val="18"/>
      <w:szCs w:val="18"/>
    </w:rPr>
  </w:style>
  <w:style w:type="character" w:customStyle="1" w:styleId="17">
    <w:name w:val="页脚 Char"/>
    <w:basedOn w:val="11"/>
    <w:link w:val="8"/>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1252</Words>
  <Characters>1281</Characters>
  <Lines>8</Lines>
  <Paragraphs>2</Paragraphs>
  <TotalTime>0</TotalTime>
  <ScaleCrop>false</ScaleCrop>
  <LinksUpToDate>false</LinksUpToDate>
  <CharactersWithSpaces>1282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2020-04-11T03:05:00Z</dcterms:created>
  <dc:creator>123666</dc:creator>
  <cp:lastModifiedBy>小菜鸟</cp:lastModifiedBy>
  <cp:lastPrinted>2022-08-16T08:30:00Z</cp:lastPrinted>
  <dcterms:modified xsi:type="dcterms:W3CDTF">2025-07-09T04:27:09Z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5E6ED8099E3F4A14819CD23441DC67AC_13</vt:lpwstr>
  </property>
  <property fmtid="{D5CDD505-2E9C-101B-9397-08002B2CF9AE}" pid="4" name="KSOTemplateDocerSaveRecord">
    <vt:lpwstr>eyJoZGlkIjoiMjk3ZDMyYmU2OGI2ZWU4MWNlZWZlMjIzYzA1MTc2MWUiLCJ1c2VySWQiOiI1NjQzNjkzMDcifQ==</vt:lpwstr>
  </property>
</Properties>
</file>