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F3EE53">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市政府办公室关于</w:t>
      </w:r>
      <w:r>
        <w:rPr>
          <w:rFonts w:hint="eastAsia" w:ascii="方正小标宋_GBK" w:hAnsi="方正小标宋_GBK" w:eastAsia="方正小标宋_GBK" w:cs="方正小标宋_GBK"/>
          <w:sz w:val="44"/>
          <w:szCs w:val="44"/>
          <w:lang w:eastAsia="zh-CN"/>
        </w:rPr>
        <w:t>调整</w:t>
      </w:r>
      <w:r>
        <w:rPr>
          <w:rFonts w:hint="eastAsia" w:ascii="方正小标宋_GBK" w:hAnsi="方正小标宋_GBK" w:eastAsia="方正小标宋_GBK" w:cs="方正小标宋_GBK"/>
          <w:sz w:val="44"/>
          <w:szCs w:val="44"/>
        </w:rPr>
        <w:t>城乡居民最低生活保障特困人员供养困境儿童分类保障和重度残疾人护理补贴标准的通知</w:t>
      </w:r>
    </w:p>
    <w:p w14:paraId="60EC536E">
      <w:pPr>
        <w:spacing w:line="560" w:lineRule="exact"/>
        <w:jc w:val="center"/>
        <w:rPr>
          <w:rFonts w:hint="eastAsia" w:ascii="方正楷体_GBK" w:hAnsi="方正楷体_GBK" w:eastAsia="方正楷体_GBK" w:cs="方正楷体_GBK"/>
          <w:sz w:val="32"/>
          <w:szCs w:val="32"/>
          <w:lang w:eastAsia="zh-CN"/>
        </w:rPr>
      </w:pPr>
    </w:p>
    <w:p w14:paraId="1EF9F9D0">
      <w:pPr>
        <w:spacing w:line="560" w:lineRule="exact"/>
        <w:jc w:val="center"/>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公开征求意见稿</w:t>
      </w:r>
      <w:r>
        <w:rPr>
          <w:rFonts w:hint="eastAsia" w:ascii="方正楷体_GBK" w:hAnsi="方正楷体_GBK" w:eastAsia="方正楷体_GBK" w:cs="方正楷体_GBK"/>
          <w:sz w:val="32"/>
          <w:szCs w:val="32"/>
          <w:lang w:eastAsia="zh-CN"/>
        </w:rPr>
        <w:t>）</w:t>
      </w:r>
    </w:p>
    <w:p w14:paraId="4F63EA53">
      <w:pPr>
        <w:spacing w:line="560" w:lineRule="exact"/>
        <w:jc w:val="center"/>
        <w:rPr>
          <w:rFonts w:hint="eastAsia" w:ascii="方正楷体_GBK" w:hAnsi="方正楷体_GBK" w:eastAsia="方正楷体_GBK" w:cs="方正楷体_GBK"/>
          <w:sz w:val="32"/>
          <w:szCs w:val="32"/>
          <w:lang w:eastAsia="zh-CN"/>
        </w:rPr>
      </w:pPr>
    </w:p>
    <w:p w14:paraId="66BB750F">
      <w:pPr>
        <w:spacing w:line="560" w:lineRule="exact"/>
        <w:rPr>
          <w:rFonts w:ascii="方正仿宋_GBK" w:eastAsia="方正仿宋_GBK"/>
          <w:sz w:val="32"/>
          <w:szCs w:val="32"/>
        </w:rPr>
      </w:pPr>
      <w:r>
        <w:rPr>
          <w:rFonts w:hint="eastAsia" w:ascii="方正仿宋_GBK" w:eastAsia="方正仿宋_GBK"/>
          <w:sz w:val="32"/>
          <w:szCs w:val="32"/>
        </w:rPr>
        <w:t>各市（区）人民政府，泰州医药高新区管委会</w:t>
      </w:r>
      <w:r>
        <w:rPr>
          <w:rFonts w:hint="eastAsia" w:ascii="方正仿宋_GBK" w:eastAsia="方正仿宋_GBK"/>
          <w:sz w:val="32"/>
          <w:szCs w:val="32"/>
          <w:lang w:eastAsia="zh-CN"/>
        </w:rPr>
        <w:t>，</w:t>
      </w:r>
      <w:r>
        <w:rPr>
          <w:rFonts w:hint="eastAsia" w:ascii="方正仿宋_GBK" w:eastAsia="方正仿宋_GBK"/>
          <w:sz w:val="32"/>
          <w:szCs w:val="32"/>
        </w:rPr>
        <w:t>市各有关部门（单位）：</w:t>
      </w:r>
    </w:p>
    <w:p w14:paraId="05632C6D">
      <w:pPr>
        <w:spacing w:line="560" w:lineRule="exact"/>
        <w:ind w:firstLine="645"/>
        <w:rPr>
          <w:rFonts w:ascii="方正仿宋_GBK" w:eastAsia="方正仿宋_GBK"/>
          <w:sz w:val="32"/>
          <w:szCs w:val="32"/>
        </w:rPr>
      </w:pPr>
      <w:r>
        <w:rPr>
          <w:rFonts w:hint="eastAsia" w:ascii="方正仿宋_GBK" w:eastAsia="方正仿宋_GBK"/>
          <w:sz w:val="32"/>
          <w:szCs w:val="32"/>
        </w:rPr>
        <w:t>为进一步提高困难群众基本生活水平，根据</w:t>
      </w:r>
      <w:r>
        <w:rPr>
          <w:rFonts w:hint="eastAsia" w:ascii="方正仿宋_GBK" w:eastAsia="方正仿宋_GBK"/>
          <w:sz w:val="32"/>
          <w:szCs w:val="32"/>
          <w:lang w:val="en-US" w:eastAsia="zh-CN"/>
        </w:rPr>
        <w:t>国务院</w:t>
      </w:r>
      <w:r>
        <w:rPr>
          <w:rFonts w:hint="eastAsia" w:ascii="方正仿宋_GBK" w:eastAsia="方正仿宋_GBK"/>
          <w:sz w:val="32"/>
          <w:szCs w:val="32"/>
          <w:lang w:eastAsia="zh-CN"/>
        </w:rPr>
        <w:t>《社会救助暂行办法》《省政府关于完善特</w:t>
      </w:r>
      <w:r>
        <w:rPr>
          <w:rFonts w:hint="eastAsia" w:ascii="方正仿宋_GBK" w:eastAsia="方正仿宋_GBK"/>
          <w:sz w:val="32"/>
          <w:szCs w:val="32"/>
          <w:lang w:val="en-US" w:eastAsia="zh-CN"/>
        </w:rPr>
        <w:t>困</w:t>
      </w:r>
      <w:r>
        <w:rPr>
          <w:rFonts w:hint="eastAsia" w:ascii="方正仿宋_GBK" w:eastAsia="方正仿宋_GBK"/>
          <w:sz w:val="32"/>
          <w:szCs w:val="32"/>
          <w:lang w:eastAsia="zh-CN"/>
        </w:rPr>
        <w:t>人员救助供养制度的实施意见》（苏政规〔2023</w:t>
      </w:r>
      <w:r>
        <w:rPr>
          <w:rFonts w:hint="eastAsia" w:ascii="方正仿宋_GBK" w:hAnsi="方正仿宋_GBK" w:eastAsia="方正仿宋_GBK" w:cs="方正仿宋_GBK"/>
          <w:sz w:val="32"/>
          <w:szCs w:val="32"/>
          <w:lang w:eastAsia="zh-CN"/>
        </w:rPr>
        <w:t>〕</w:t>
      </w:r>
      <w:r>
        <w:rPr>
          <w:rFonts w:hint="eastAsia" w:ascii="方正仿宋_GBK" w:eastAsia="方正仿宋_GBK"/>
          <w:sz w:val="32"/>
          <w:szCs w:val="32"/>
          <w:lang w:eastAsia="zh-CN"/>
        </w:rPr>
        <w:t>8号）</w:t>
      </w:r>
      <w:r>
        <w:rPr>
          <w:rFonts w:hint="eastAsia" w:ascii="方正仿宋_GBK" w:eastAsia="方正仿宋_GBK"/>
          <w:sz w:val="32"/>
          <w:szCs w:val="32"/>
          <w:lang w:val="en-US" w:eastAsia="zh-CN"/>
        </w:rPr>
        <w:t>等</w:t>
      </w:r>
      <w:r>
        <w:rPr>
          <w:rFonts w:hint="eastAsia" w:ascii="方正仿宋_GBK" w:eastAsia="方正仿宋_GBK"/>
          <w:sz w:val="32"/>
          <w:szCs w:val="32"/>
        </w:rPr>
        <w:t>文件精神，结合</w:t>
      </w:r>
      <w:r>
        <w:rPr>
          <w:rFonts w:hint="eastAsia" w:ascii="方正仿宋_GBK" w:eastAsia="方正仿宋_GBK"/>
          <w:sz w:val="32"/>
          <w:szCs w:val="32"/>
          <w:lang w:eastAsia="zh-CN"/>
        </w:rPr>
        <w:t>本</w:t>
      </w:r>
      <w:r>
        <w:rPr>
          <w:rFonts w:hint="eastAsia" w:ascii="方正仿宋_GBK" w:eastAsia="方正仿宋_GBK"/>
          <w:sz w:val="32"/>
          <w:szCs w:val="32"/>
        </w:rPr>
        <w:t>市实际，决定</w:t>
      </w:r>
      <w:r>
        <w:rPr>
          <w:rFonts w:hint="eastAsia" w:ascii="方正仿宋_GBK" w:eastAsia="方正仿宋_GBK"/>
          <w:sz w:val="32"/>
          <w:szCs w:val="32"/>
          <w:lang w:eastAsia="zh-CN"/>
        </w:rPr>
        <w:t>调整</w:t>
      </w:r>
      <w:r>
        <w:rPr>
          <w:rFonts w:hint="eastAsia" w:ascii="方正仿宋_GBK" w:eastAsia="方正仿宋_GBK"/>
          <w:sz w:val="32"/>
          <w:szCs w:val="32"/>
        </w:rPr>
        <w:t>全市城乡居民最低生活保障、特困人员供养</w:t>
      </w:r>
      <w:r>
        <w:rPr>
          <w:rFonts w:hint="eastAsia" w:ascii="方正仿宋_GBK" w:eastAsia="方正仿宋_GBK"/>
          <w:sz w:val="32"/>
          <w:szCs w:val="32"/>
          <w:lang w:eastAsia="zh-CN"/>
        </w:rPr>
        <w:t>、</w:t>
      </w:r>
      <w:r>
        <w:rPr>
          <w:rFonts w:hint="eastAsia" w:ascii="方正仿宋_GBK" w:eastAsia="方正仿宋_GBK"/>
          <w:sz w:val="32"/>
          <w:szCs w:val="32"/>
        </w:rPr>
        <w:t>困境儿童分类</w:t>
      </w:r>
      <w:r>
        <w:rPr>
          <w:rFonts w:hint="eastAsia" w:ascii="方正仿宋_GBK" w:eastAsia="方正仿宋_GBK"/>
          <w:sz w:val="32"/>
          <w:szCs w:val="32"/>
          <w:lang w:eastAsia="zh-CN"/>
        </w:rPr>
        <w:t>保障和重度残疾人护理补贴标准</w:t>
      </w:r>
      <w:r>
        <w:rPr>
          <w:rFonts w:hint="eastAsia" w:ascii="方正仿宋_GBK" w:eastAsia="方正仿宋_GBK"/>
          <w:sz w:val="32"/>
          <w:szCs w:val="32"/>
          <w:lang w:val="en-US" w:eastAsia="zh-CN"/>
        </w:rPr>
        <w:t>。</w:t>
      </w:r>
      <w:r>
        <w:rPr>
          <w:rFonts w:hint="eastAsia" w:ascii="方正仿宋_GBK" w:eastAsia="方正仿宋_GBK"/>
          <w:sz w:val="32"/>
          <w:szCs w:val="32"/>
        </w:rPr>
        <w:t>具体事项通知如下：</w:t>
      </w:r>
    </w:p>
    <w:p w14:paraId="2B1FAB0F">
      <w:pPr>
        <w:spacing w:line="560" w:lineRule="exact"/>
        <w:ind w:firstLine="640" w:firstLineChars="200"/>
        <w:rPr>
          <w:rFonts w:ascii="方正黑体_GBK" w:eastAsia="方正黑体_GBK"/>
          <w:bCs/>
          <w:sz w:val="32"/>
          <w:szCs w:val="32"/>
        </w:rPr>
      </w:pPr>
      <w:r>
        <w:rPr>
          <w:rFonts w:hint="eastAsia" w:ascii="方正黑体_GBK" w:eastAsia="方正黑体_GBK"/>
          <w:bCs/>
          <w:sz w:val="32"/>
          <w:szCs w:val="32"/>
        </w:rPr>
        <w:t>一、城乡居民最低生活保障标准</w:t>
      </w:r>
    </w:p>
    <w:p w14:paraId="40D58B2B">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全市城乡居民最低生活保障标准由</w:t>
      </w:r>
      <w:r>
        <w:rPr>
          <w:rFonts w:hint="eastAsia" w:ascii="方正仿宋_GBK" w:eastAsia="方正仿宋_GBK"/>
          <w:sz w:val="32"/>
          <w:szCs w:val="32"/>
          <w:lang w:val="en-US" w:eastAsia="zh-CN"/>
        </w:rPr>
        <w:t>83</w:t>
      </w:r>
      <w:r>
        <w:rPr>
          <w:rFonts w:hint="eastAsia" w:ascii="方正仿宋_GBK" w:eastAsia="方正仿宋_GBK"/>
          <w:sz w:val="32"/>
          <w:szCs w:val="32"/>
        </w:rPr>
        <w:t>0元/人</w:t>
      </w:r>
      <w:r>
        <w:rPr>
          <w:rFonts w:hint="eastAsia" w:ascii="宋体" w:hAnsi="宋体" w:cs="宋体"/>
          <w:sz w:val="32"/>
          <w:szCs w:val="32"/>
        </w:rPr>
        <w:t>•</w:t>
      </w:r>
      <w:r>
        <w:rPr>
          <w:rFonts w:hint="eastAsia" w:ascii="方正仿宋_GBK" w:eastAsia="方正仿宋_GBK"/>
          <w:sz w:val="32"/>
          <w:szCs w:val="32"/>
        </w:rPr>
        <w:t>月提高到</w:t>
      </w:r>
      <w:r>
        <w:rPr>
          <w:rFonts w:hint="eastAsia" w:ascii="方正仿宋_GBK" w:eastAsia="方正仿宋_GBK"/>
          <w:sz w:val="32"/>
          <w:szCs w:val="32"/>
          <w:lang w:val="en-US" w:eastAsia="zh-CN"/>
        </w:rPr>
        <w:t>877</w:t>
      </w:r>
      <w:r>
        <w:rPr>
          <w:rFonts w:hint="eastAsia" w:ascii="方正仿宋_GBK" w:eastAsia="方正仿宋_GBK"/>
          <w:sz w:val="32"/>
          <w:szCs w:val="32"/>
        </w:rPr>
        <w:t>元/人</w:t>
      </w:r>
      <w:r>
        <w:rPr>
          <w:rFonts w:hint="eastAsia" w:ascii="宋体" w:hAnsi="宋体" w:cs="宋体"/>
          <w:sz w:val="32"/>
          <w:szCs w:val="32"/>
        </w:rPr>
        <w:t>•</w:t>
      </w:r>
      <w:r>
        <w:rPr>
          <w:rFonts w:hint="eastAsia" w:ascii="方正仿宋_GBK" w:eastAsia="方正仿宋_GBK"/>
          <w:sz w:val="32"/>
          <w:szCs w:val="32"/>
        </w:rPr>
        <w:t>月。</w:t>
      </w:r>
    </w:p>
    <w:p w14:paraId="5A313ABE">
      <w:pPr>
        <w:spacing w:line="560" w:lineRule="exact"/>
        <w:ind w:firstLine="640" w:firstLineChars="200"/>
        <w:rPr>
          <w:rFonts w:ascii="方正黑体_GBK" w:eastAsia="方正黑体_GBK"/>
          <w:bCs/>
          <w:sz w:val="32"/>
          <w:szCs w:val="32"/>
        </w:rPr>
      </w:pPr>
      <w:r>
        <w:rPr>
          <w:rFonts w:hint="eastAsia" w:ascii="方正黑体_GBK" w:eastAsia="方正黑体_GBK"/>
          <w:bCs/>
          <w:sz w:val="32"/>
          <w:szCs w:val="32"/>
        </w:rPr>
        <w:t>二、特困人员供养标准</w:t>
      </w:r>
    </w:p>
    <w:p w14:paraId="4B2BDE95">
      <w:pPr>
        <w:spacing w:line="56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推进特困人员供养标准城乡一体化，全市特困供养人员基本生活标准不低于</w:t>
      </w:r>
      <w:r>
        <w:rPr>
          <w:rFonts w:hint="eastAsia" w:ascii="方正仿宋_GBK" w:hAnsi="宋体" w:eastAsia="方正仿宋_GBK"/>
          <w:sz w:val="32"/>
          <w:szCs w:val="32"/>
          <w:lang w:eastAsia="zh-CN"/>
        </w:rPr>
        <w:t>最低生活保障标准</w:t>
      </w:r>
      <w:r>
        <w:rPr>
          <w:rFonts w:hint="eastAsia" w:ascii="方正仿宋_GBK" w:hAnsi="宋体" w:eastAsia="方正仿宋_GBK"/>
          <w:sz w:val="32"/>
          <w:szCs w:val="32"/>
        </w:rPr>
        <w:t>的1.3倍</w:t>
      </w:r>
      <w:r>
        <w:rPr>
          <w:rFonts w:hint="eastAsia" w:ascii="方正仿宋_GBK" w:hAnsi="宋体" w:eastAsia="方正仿宋_GBK"/>
          <w:sz w:val="32"/>
          <w:szCs w:val="32"/>
          <w:lang w:eastAsia="zh-CN"/>
        </w:rPr>
        <w:t>（</w:t>
      </w:r>
      <w:r>
        <w:rPr>
          <w:rFonts w:hint="eastAsia" w:ascii="方正仿宋_GBK" w:hAnsi="宋体" w:eastAsia="方正仿宋_GBK"/>
          <w:sz w:val="32"/>
          <w:szCs w:val="32"/>
          <w:lang w:val="en-US" w:eastAsia="zh-CN"/>
        </w:rPr>
        <w:t>1141元</w:t>
      </w:r>
      <w:r>
        <w:rPr>
          <w:rFonts w:hint="eastAsia" w:ascii="方正仿宋_GBK" w:hAnsi="宋体" w:eastAsia="方正仿宋_GBK"/>
          <w:sz w:val="32"/>
          <w:szCs w:val="32"/>
          <w:lang w:eastAsia="zh-CN"/>
        </w:rPr>
        <w:t>）</w:t>
      </w:r>
      <w:r>
        <w:rPr>
          <w:rFonts w:hint="eastAsia" w:ascii="方正仿宋_GBK" w:hAnsi="宋体" w:eastAsia="方正仿宋_GBK"/>
          <w:sz w:val="32"/>
          <w:szCs w:val="32"/>
        </w:rPr>
        <w:t>。</w:t>
      </w:r>
      <w:r>
        <w:rPr>
          <w:rFonts w:hint="eastAsia" w:ascii="方正仿宋_GBK" w:eastAsia="方正仿宋_GBK"/>
          <w:sz w:val="32"/>
          <w:szCs w:val="32"/>
        </w:rPr>
        <w:t>特困人员供养与最低生活保障不得重复享受。</w:t>
      </w:r>
    </w:p>
    <w:p w14:paraId="456BF4DD">
      <w:pPr>
        <w:spacing w:line="56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按照完全丧失生活自理能力、部分丧失生活自理能力、具备生活自理能力三档，</w:t>
      </w:r>
      <w:r>
        <w:rPr>
          <w:rFonts w:hint="eastAsia" w:ascii="方正仿宋_GBK" w:hAnsi="宋体" w:eastAsia="方正仿宋_GBK"/>
          <w:sz w:val="32"/>
          <w:szCs w:val="32"/>
          <w:lang w:val="en-US" w:eastAsia="zh-CN"/>
        </w:rPr>
        <w:t>特困人员</w:t>
      </w:r>
      <w:r>
        <w:rPr>
          <w:rFonts w:hint="eastAsia" w:ascii="方正仿宋_GBK" w:hAnsi="宋体" w:eastAsia="方正仿宋_GBK"/>
          <w:sz w:val="32"/>
          <w:szCs w:val="32"/>
        </w:rPr>
        <w:t>照料护理标准</w:t>
      </w:r>
      <w:r>
        <w:rPr>
          <w:rFonts w:hint="eastAsia" w:ascii="方正仿宋_GBK" w:hAnsi="宋体" w:eastAsia="方正仿宋_GBK"/>
          <w:sz w:val="32"/>
          <w:szCs w:val="32"/>
          <w:lang w:val="en-US" w:eastAsia="zh-CN"/>
        </w:rPr>
        <w:t>海陵区、姜堰区、医药高新区（高港区）应达到</w:t>
      </w:r>
      <w:r>
        <w:rPr>
          <w:rFonts w:hint="eastAsia" w:ascii="Times New Roman" w:hAnsi="Times New Roman" w:eastAsia="方正仿宋_GBK" w:cs="Times New Roman"/>
          <w:kern w:val="0"/>
          <w:sz w:val="30"/>
          <w:szCs w:val="30"/>
          <w:lang w:val="en-US" w:eastAsia="zh-CN"/>
        </w:rPr>
        <w:t>747元、374元、125元，靖江市、泰兴市、兴化市应达到678元、339元、113元。</w:t>
      </w:r>
      <w:r>
        <w:rPr>
          <w:rFonts w:hint="eastAsia" w:ascii="方正仿宋_GBK" w:hAnsi="宋体" w:eastAsia="方正仿宋_GBK"/>
          <w:sz w:val="32"/>
          <w:szCs w:val="32"/>
        </w:rPr>
        <w:t>加强特困人员照料护理服务与养老服务、残疾人服务和长期护理保险衔接，可</w:t>
      </w:r>
      <w:r>
        <w:rPr>
          <w:rFonts w:hint="eastAsia" w:ascii="方正仿宋_GBK" w:hAnsi="宋体" w:eastAsia="方正仿宋_GBK"/>
          <w:sz w:val="32"/>
          <w:szCs w:val="32"/>
          <w:lang w:val="en-US" w:eastAsia="zh-CN"/>
        </w:rPr>
        <w:t>以</w:t>
      </w:r>
      <w:r>
        <w:rPr>
          <w:rFonts w:hint="eastAsia" w:ascii="方正仿宋_GBK" w:hAnsi="宋体" w:eastAsia="方正仿宋_GBK"/>
          <w:sz w:val="32"/>
          <w:szCs w:val="32"/>
        </w:rPr>
        <w:t>通过机构养老、居家上门、社区日间照料、残疾人托养、长期护理保险等，开展特困人员照料护理服务。</w:t>
      </w:r>
    </w:p>
    <w:p w14:paraId="25692915">
      <w:pPr>
        <w:spacing w:line="560" w:lineRule="exact"/>
        <w:ind w:firstLine="640" w:firstLineChars="200"/>
        <w:rPr>
          <w:rFonts w:ascii="方正黑体_GBK" w:eastAsia="方正黑体_GBK"/>
          <w:bCs/>
          <w:sz w:val="32"/>
          <w:szCs w:val="32"/>
        </w:rPr>
      </w:pPr>
      <w:r>
        <w:rPr>
          <w:rFonts w:hint="eastAsia" w:ascii="方正黑体_GBK" w:eastAsia="方正黑体_GBK"/>
          <w:bCs/>
          <w:sz w:val="32"/>
          <w:szCs w:val="32"/>
        </w:rPr>
        <w:t>三、困境儿童分类保障标准</w:t>
      </w:r>
    </w:p>
    <w:p w14:paraId="12CB4926">
      <w:pPr>
        <w:spacing w:line="56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全市</w:t>
      </w:r>
      <w:r>
        <w:rPr>
          <w:rFonts w:hint="eastAsia" w:ascii="方正仿宋_GBK" w:hAnsi="宋体" w:eastAsia="方正仿宋_GBK"/>
          <w:sz w:val="32"/>
          <w:szCs w:val="32"/>
          <w:lang w:val="en-US" w:eastAsia="zh-CN"/>
        </w:rPr>
        <w:t>社会</w:t>
      </w:r>
      <w:r>
        <w:rPr>
          <w:rFonts w:hint="eastAsia" w:ascii="方正仿宋_GBK" w:hAnsi="宋体" w:eastAsia="方正仿宋_GBK"/>
          <w:sz w:val="32"/>
          <w:szCs w:val="32"/>
        </w:rPr>
        <w:t>散居孤儿基本生活费补贴标准不低于最低生活保障标准的2.4倍</w:t>
      </w:r>
      <w:r>
        <w:rPr>
          <w:rFonts w:hint="eastAsia" w:ascii="方正仿宋_GBK" w:hAnsi="宋体" w:eastAsia="方正仿宋_GBK"/>
          <w:sz w:val="32"/>
          <w:szCs w:val="32"/>
          <w:lang w:eastAsia="zh-CN"/>
        </w:rPr>
        <w:t>（</w:t>
      </w:r>
      <w:r>
        <w:rPr>
          <w:rFonts w:hint="eastAsia" w:ascii="方正仿宋_GBK" w:hAnsi="宋体" w:eastAsia="方正仿宋_GBK"/>
          <w:sz w:val="32"/>
          <w:szCs w:val="32"/>
          <w:lang w:val="en-US" w:eastAsia="zh-CN"/>
        </w:rPr>
        <w:t>2105元</w:t>
      </w:r>
      <w:r>
        <w:rPr>
          <w:rFonts w:hint="eastAsia" w:ascii="方正仿宋_GBK" w:hAnsi="宋体" w:eastAsia="方正仿宋_GBK"/>
          <w:sz w:val="32"/>
          <w:szCs w:val="32"/>
          <w:lang w:eastAsia="zh-CN"/>
        </w:rPr>
        <w:t>）</w:t>
      </w:r>
      <w:r>
        <w:rPr>
          <w:rFonts w:hint="eastAsia" w:ascii="方正仿宋_GBK" w:hAnsi="宋体" w:eastAsia="方正仿宋_GBK"/>
          <w:sz w:val="32"/>
          <w:szCs w:val="32"/>
        </w:rPr>
        <w:t>。事实无人抚养儿童</w:t>
      </w:r>
      <w:r>
        <w:rPr>
          <w:rFonts w:hint="eastAsia" w:ascii="方正仿宋_GBK" w:hAnsi="宋体" w:eastAsia="方正仿宋_GBK"/>
          <w:sz w:val="32"/>
          <w:szCs w:val="32"/>
          <w:lang w:eastAsia="zh-CN"/>
        </w:rPr>
        <w:t>、</w:t>
      </w:r>
      <w:r>
        <w:rPr>
          <w:rFonts w:hint="eastAsia" w:ascii="方正仿宋_GBK" w:hAnsi="宋体" w:eastAsia="方正仿宋_GBK"/>
          <w:sz w:val="32"/>
          <w:szCs w:val="32"/>
        </w:rPr>
        <w:t>艾滋病毒感染儿童</w:t>
      </w:r>
      <w:r>
        <w:rPr>
          <w:rFonts w:hint="eastAsia" w:ascii="方正仿宋_GBK" w:hAnsi="宋体" w:eastAsia="方正仿宋_GBK"/>
          <w:sz w:val="32"/>
          <w:szCs w:val="32"/>
          <w:lang w:eastAsia="zh-CN"/>
        </w:rPr>
        <w:t>，</w:t>
      </w:r>
      <w:r>
        <w:rPr>
          <w:rFonts w:hint="eastAsia" w:ascii="方正仿宋_GBK" w:hAnsi="宋体" w:eastAsia="方正仿宋_GBK"/>
          <w:sz w:val="32"/>
          <w:szCs w:val="32"/>
          <w:lang w:val="en-US" w:eastAsia="zh-CN"/>
        </w:rPr>
        <w:t>最低生活保障</w:t>
      </w:r>
      <w:r>
        <w:rPr>
          <w:rFonts w:hint="eastAsia" w:ascii="方正仿宋_GBK" w:hAnsi="宋体" w:eastAsia="方正仿宋_GBK"/>
          <w:sz w:val="32"/>
          <w:szCs w:val="32"/>
          <w:lang w:eastAsia="zh-CN"/>
        </w:rPr>
        <w:t>、</w:t>
      </w:r>
      <w:r>
        <w:rPr>
          <w:rFonts w:hint="eastAsia" w:ascii="方正仿宋_GBK" w:hAnsi="宋体" w:eastAsia="方正仿宋_GBK"/>
          <w:sz w:val="32"/>
          <w:szCs w:val="32"/>
        </w:rPr>
        <w:t>低收入家庭重病重残儿童</w:t>
      </w:r>
      <w:r>
        <w:rPr>
          <w:rFonts w:hint="eastAsia" w:ascii="方正仿宋_GBK" w:hAnsi="宋体" w:eastAsia="方正仿宋_GBK"/>
          <w:sz w:val="32"/>
          <w:szCs w:val="32"/>
          <w:lang w:eastAsia="zh-CN"/>
        </w:rPr>
        <w:t>，</w:t>
      </w:r>
      <w:r>
        <w:rPr>
          <w:rFonts w:hint="eastAsia" w:ascii="方正仿宋_GBK" w:hAnsi="宋体" w:eastAsia="方正仿宋_GBK"/>
          <w:sz w:val="32"/>
          <w:szCs w:val="32"/>
        </w:rPr>
        <w:t>其他家庭重病重残儿童</w:t>
      </w:r>
      <w:r>
        <w:rPr>
          <w:rFonts w:hint="eastAsia" w:ascii="方正仿宋_GBK" w:hAnsi="宋体" w:eastAsia="方正仿宋_GBK"/>
          <w:sz w:val="32"/>
          <w:szCs w:val="32"/>
          <w:lang w:eastAsia="zh-CN"/>
        </w:rPr>
        <w:t>、</w:t>
      </w:r>
      <w:r>
        <w:rPr>
          <w:rFonts w:hint="eastAsia" w:ascii="方正仿宋_GBK" w:hAnsi="宋体" w:eastAsia="方正仿宋_GBK"/>
          <w:sz w:val="32"/>
          <w:szCs w:val="32"/>
        </w:rPr>
        <w:t>低保家庭非重病重残儿童，</w:t>
      </w:r>
      <w:r>
        <w:rPr>
          <w:rFonts w:hint="eastAsia" w:ascii="方正仿宋_GBK" w:hAnsi="宋体" w:eastAsia="方正仿宋_GBK"/>
          <w:sz w:val="32"/>
          <w:szCs w:val="32"/>
          <w:lang w:val="en-US" w:eastAsia="zh-CN"/>
        </w:rPr>
        <w:t>基本生活</w:t>
      </w:r>
      <w:r>
        <w:rPr>
          <w:rFonts w:hint="eastAsia" w:ascii="方正仿宋_GBK" w:hAnsi="宋体" w:eastAsia="方正仿宋_GBK"/>
          <w:sz w:val="32"/>
          <w:szCs w:val="32"/>
        </w:rPr>
        <w:t>保障标准分别按照散居孤儿基本生活费补贴标准的100%、60%、50%执行；低收入家庭中非重病重残儿童，</w:t>
      </w:r>
      <w:r>
        <w:rPr>
          <w:rFonts w:hint="eastAsia" w:ascii="方正仿宋_GBK" w:hAnsi="宋体" w:eastAsia="方正仿宋_GBK"/>
          <w:sz w:val="32"/>
          <w:szCs w:val="32"/>
          <w:lang w:val="en-US" w:eastAsia="zh-CN"/>
        </w:rPr>
        <w:t>基本生活</w:t>
      </w:r>
      <w:r>
        <w:rPr>
          <w:rFonts w:hint="eastAsia" w:ascii="方正仿宋_GBK" w:hAnsi="宋体" w:eastAsia="方正仿宋_GBK"/>
          <w:sz w:val="32"/>
          <w:szCs w:val="32"/>
        </w:rPr>
        <w:t>保障标准按照最低生活保障标准的50%执行。</w:t>
      </w:r>
    </w:p>
    <w:p w14:paraId="7A8F0C7A">
      <w:pPr>
        <w:spacing w:line="560" w:lineRule="exact"/>
        <w:ind w:firstLine="640" w:firstLineChars="200"/>
        <w:rPr>
          <w:rFonts w:hint="eastAsia" w:ascii="方正仿宋_GBK" w:hAnsi="仿宋_GB2312" w:eastAsia="方正仿宋_GBK" w:cs="仿宋_GB2312"/>
          <w:kern w:val="0"/>
          <w:sz w:val="32"/>
          <w:szCs w:val="32"/>
        </w:rPr>
      </w:pPr>
      <w:r>
        <w:rPr>
          <w:rFonts w:hint="eastAsia" w:ascii="方正黑体_GBK" w:eastAsia="方正黑体_GBK"/>
          <w:bCs/>
          <w:sz w:val="32"/>
          <w:szCs w:val="32"/>
          <w:lang w:eastAsia="zh-CN"/>
        </w:rPr>
        <w:t>四、重度残疾人护理补贴标准</w:t>
      </w:r>
    </w:p>
    <w:p w14:paraId="78ABA1B6">
      <w:pPr>
        <w:spacing w:line="560" w:lineRule="exact"/>
        <w:ind w:firstLine="640" w:firstLineChars="200"/>
        <w:rPr>
          <w:rFonts w:hint="eastAsia" w:ascii="方正仿宋_GBK" w:eastAsia="方正仿宋_GBK"/>
          <w:sz w:val="32"/>
          <w:szCs w:val="32"/>
          <w:lang w:eastAsia="zh-CN"/>
        </w:rPr>
      </w:pPr>
      <w:r>
        <w:rPr>
          <w:rFonts w:hint="eastAsia" w:ascii="方正仿宋_GBK" w:hAnsi="仿宋_GB2312" w:eastAsia="方正仿宋_GBK" w:cs="仿宋_GB2312"/>
          <w:kern w:val="0"/>
          <w:sz w:val="32"/>
          <w:szCs w:val="32"/>
          <w:lang w:eastAsia="zh-CN"/>
        </w:rPr>
        <w:t>城</w:t>
      </w:r>
      <w:r>
        <w:rPr>
          <w:rFonts w:hint="eastAsia" w:ascii="方正仿宋_GBK" w:hAnsi="仿宋_GB2312" w:eastAsia="方正仿宋_GBK" w:cs="仿宋_GB2312"/>
          <w:kern w:val="0"/>
          <w:sz w:val="32"/>
          <w:szCs w:val="32"/>
          <w:lang w:val="en-US" w:eastAsia="zh-CN"/>
        </w:rPr>
        <w:t>乡</w:t>
      </w:r>
      <w:r>
        <w:rPr>
          <w:rFonts w:hint="eastAsia" w:ascii="方正仿宋_GBK" w:hAnsi="仿宋_GB2312" w:eastAsia="方正仿宋_GBK" w:cs="仿宋_GB2312"/>
          <w:kern w:val="0"/>
          <w:sz w:val="32"/>
          <w:szCs w:val="32"/>
          <w:lang w:eastAsia="zh-CN"/>
        </w:rPr>
        <w:t>重度残疾人护理补贴标准不低于</w:t>
      </w:r>
      <w:r>
        <w:rPr>
          <w:rFonts w:hint="eastAsia" w:ascii="方正仿宋_GBK" w:hAnsi="仿宋_GB2312" w:eastAsia="方正仿宋_GBK" w:cs="仿宋_GB2312"/>
          <w:kern w:val="0"/>
          <w:sz w:val="32"/>
          <w:szCs w:val="32"/>
          <w:lang w:val="en-US" w:eastAsia="zh-CN"/>
        </w:rPr>
        <w:t>130</w:t>
      </w:r>
      <w:r>
        <w:rPr>
          <w:rFonts w:hint="eastAsia" w:ascii="方正仿宋_GBK" w:eastAsia="方正仿宋_GBK"/>
          <w:sz w:val="32"/>
          <w:szCs w:val="32"/>
        </w:rPr>
        <w:t>元/人</w:t>
      </w:r>
      <w:r>
        <w:rPr>
          <w:rFonts w:hint="eastAsia" w:ascii="宋体" w:hAnsi="宋体" w:cs="宋体"/>
          <w:sz w:val="32"/>
          <w:szCs w:val="32"/>
        </w:rPr>
        <w:t>•</w:t>
      </w:r>
      <w:r>
        <w:rPr>
          <w:rFonts w:hint="eastAsia" w:ascii="方正仿宋_GBK" w:eastAsia="方正仿宋_GBK"/>
          <w:sz w:val="32"/>
          <w:szCs w:val="32"/>
        </w:rPr>
        <w:t>月</w:t>
      </w:r>
      <w:r>
        <w:rPr>
          <w:rFonts w:hint="eastAsia" w:ascii="方正仿宋_GBK" w:eastAsia="方正仿宋_GBK"/>
          <w:sz w:val="32"/>
          <w:szCs w:val="32"/>
          <w:lang w:eastAsia="zh-CN"/>
        </w:rPr>
        <w:t>。</w:t>
      </w:r>
    </w:p>
    <w:p w14:paraId="0929AD76">
      <w:pPr>
        <w:spacing w:line="560" w:lineRule="exact"/>
        <w:ind w:firstLine="640" w:firstLineChars="200"/>
        <w:rPr>
          <w:rFonts w:hint="default" w:ascii="方正黑体_GBK" w:eastAsia="方正黑体_GBK"/>
          <w:bCs/>
          <w:sz w:val="32"/>
          <w:szCs w:val="32"/>
          <w:lang w:val="en-US" w:eastAsia="zh-CN"/>
        </w:rPr>
      </w:pPr>
      <w:r>
        <w:rPr>
          <w:rFonts w:hint="eastAsia" w:ascii="方正黑体_GBK" w:eastAsia="方正黑体_GBK"/>
          <w:bCs/>
          <w:sz w:val="32"/>
          <w:szCs w:val="32"/>
          <w:lang w:val="en-US" w:eastAsia="zh-CN"/>
        </w:rPr>
        <w:t>五、附则</w:t>
      </w:r>
    </w:p>
    <w:p w14:paraId="18251647">
      <w:pPr>
        <w:spacing w:line="560" w:lineRule="exact"/>
        <w:ind w:firstLine="640" w:firstLineChars="200"/>
        <w:rPr>
          <w:rFonts w:hint="eastAsia" w:ascii="方正仿宋_GBK" w:hAnsi="仿宋_GB2312" w:eastAsia="方正仿宋_GBK" w:cs="仿宋_GB2312"/>
          <w:kern w:val="0"/>
          <w:sz w:val="32"/>
          <w:szCs w:val="32"/>
        </w:rPr>
      </w:pPr>
      <w:r>
        <w:rPr>
          <w:rFonts w:hint="eastAsia" w:ascii="方正仿宋_GBK" w:eastAsia="方正仿宋_GBK"/>
          <w:sz w:val="32"/>
          <w:szCs w:val="32"/>
          <w:lang w:val="en-US" w:eastAsia="zh-CN"/>
        </w:rPr>
        <w:t>本标准执行时间为2025年7月1日至2026年6月30日，原享受对象、列支渠道、发放办法等口径均不变，发放资金出现小数的，以元为单位进行进一取整。</w:t>
      </w:r>
    </w:p>
    <w:p w14:paraId="04DB4EC0">
      <w:pPr>
        <w:spacing w:line="560" w:lineRule="exact"/>
        <w:ind w:firstLine="4480" w:firstLineChars="1400"/>
        <w:rPr>
          <w:rFonts w:hint="eastAsia" w:ascii="方正仿宋_GBK" w:hAnsi="仿宋_GB2312" w:eastAsia="方正仿宋_GBK" w:cs="仿宋_GB2312"/>
          <w:kern w:val="0"/>
          <w:sz w:val="32"/>
          <w:szCs w:val="32"/>
        </w:rPr>
      </w:pPr>
    </w:p>
    <w:p w14:paraId="4B6A3EE0">
      <w:pPr>
        <w:spacing w:line="560" w:lineRule="exact"/>
        <w:ind w:firstLine="4480" w:firstLineChars="1400"/>
        <w:rPr>
          <w:rFonts w:hint="eastAsia" w:ascii="方正仿宋_GBK" w:hAnsi="仿宋_GB2312" w:eastAsia="方正仿宋_GBK" w:cs="仿宋_GB2312"/>
          <w:kern w:val="0"/>
          <w:sz w:val="32"/>
          <w:szCs w:val="32"/>
        </w:rPr>
      </w:pPr>
    </w:p>
    <w:p w14:paraId="3543FB6A">
      <w:pPr>
        <w:spacing w:line="560" w:lineRule="exact"/>
        <w:ind w:firstLine="4480" w:firstLineChars="1400"/>
        <w:rPr>
          <w:rFonts w:ascii="方正仿宋_GBK" w:hAnsi="仿宋_GB2312" w:eastAsia="方正仿宋_GBK" w:cs="仿宋_GB2312"/>
          <w:kern w:val="0"/>
          <w:sz w:val="32"/>
          <w:szCs w:val="32"/>
        </w:rPr>
      </w:pPr>
      <w:r>
        <w:rPr>
          <w:rFonts w:hint="eastAsia" w:ascii="方正仿宋_GBK" w:hAnsi="仿宋_GB2312" w:eastAsia="方正仿宋_GBK" w:cs="仿宋_GB2312"/>
          <w:kern w:val="0"/>
          <w:sz w:val="32"/>
          <w:szCs w:val="32"/>
        </w:rPr>
        <w:t>泰州市人民政府办公室</w:t>
      </w:r>
    </w:p>
    <w:p w14:paraId="063E1ED2">
      <w:pPr>
        <w:ind w:firstLine="5120" w:firstLineChars="1600"/>
      </w:pPr>
      <w:r>
        <w:rPr>
          <w:rFonts w:hint="eastAsia" w:ascii="方正仿宋_GBK" w:hAnsi="仿宋_GB2312" w:eastAsia="方正仿宋_GBK" w:cs="仿宋_GB2312"/>
          <w:kern w:val="0"/>
          <w:sz w:val="32"/>
          <w:szCs w:val="32"/>
        </w:rPr>
        <w:t>2</w:t>
      </w:r>
      <w:r>
        <w:rPr>
          <w:rFonts w:ascii="方正仿宋_GBK" w:hAnsi="仿宋_GB2312" w:eastAsia="方正仿宋_GBK" w:cs="仿宋_GB2312"/>
          <w:kern w:val="0"/>
          <w:sz w:val="32"/>
          <w:szCs w:val="32"/>
        </w:rPr>
        <w:t>02</w:t>
      </w:r>
      <w:r>
        <w:rPr>
          <w:rFonts w:hint="eastAsia" w:ascii="方正仿宋_GBK" w:hAnsi="仿宋_GB2312" w:eastAsia="方正仿宋_GBK" w:cs="仿宋_GB2312"/>
          <w:kern w:val="0"/>
          <w:sz w:val="32"/>
          <w:szCs w:val="32"/>
          <w:lang w:val="en-US" w:eastAsia="zh-CN"/>
        </w:rPr>
        <w:t>5</w:t>
      </w:r>
      <w:r>
        <w:rPr>
          <w:rFonts w:hint="eastAsia" w:ascii="方正仿宋_GBK" w:hAnsi="仿宋_GB2312" w:eastAsia="方正仿宋_GBK" w:cs="仿宋_GB2312"/>
          <w:kern w:val="0"/>
          <w:sz w:val="32"/>
          <w:szCs w:val="32"/>
        </w:rPr>
        <w:t>年</w:t>
      </w:r>
      <w:bookmarkStart w:id="0" w:name="_GoBack"/>
      <w:bookmarkEnd w:id="0"/>
      <w:r>
        <w:rPr>
          <w:rFonts w:hint="eastAsia" w:ascii="方正仿宋_GBK" w:hAnsi="仿宋_GB2312" w:eastAsia="方正仿宋_GBK" w:cs="仿宋_GB2312"/>
          <w:kern w:val="0"/>
          <w:sz w:val="32"/>
          <w:szCs w:val="32"/>
          <w:lang w:val="en-US" w:eastAsia="zh-CN"/>
        </w:rPr>
        <w:t>7</w:t>
      </w:r>
      <w:r>
        <w:rPr>
          <w:rFonts w:hint="eastAsia" w:ascii="方正仿宋_GBK" w:hAnsi="仿宋_GB2312" w:eastAsia="方正仿宋_GBK" w:cs="仿宋_GB2312"/>
          <w:kern w:val="0"/>
          <w:sz w:val="32"/>
          <w:szCs w:val="32"/>
        </w:rPr>
        <w:t>月</w:t>
      </w:r>
      <w:r>
        <w:rPr>
          <w:rFonts w:hint="eastAsia" w:ascii="方正仿宋_GBK" w:hAnsi="仿宋_GB2312" w:eastAsia="方正仿宋_GBK" w:cs="仿宋_GB2312"/>
          <w:kern w:val="0"/>
          <w:sz w:val="32"/>
          <w:szCs w:val="32"/>
          <w:lang w:val="en-US" w:eastAsia="zh-CN"/>
        </w:rPr>
        <w:t xml:space="preserve">  </w:t>
      </w:r>
      <w:r>
        <w:rPr>
          <w:rFonts w:hint="eastAsia" w:ascii="方正仿宋_GBK" w:hAnsi="仿宋_GB2312" w:eastAsia="方正仿宋_GBK" w:cs="仿宋_GB2312"/>
          <w:kern w:val="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556B78"/>
    <w:rsid w:val="0F120431"/>
    <w:rsid w:val="1221564B"/>
    <w:rsid w:val="1D881318"/>
    <w:rsid w:val="277B72B3"/>
    <w:rsid w:val="2D832920"/>
    <w:rsid w:val="5D472117"/>
    <w:rsid w:val="61556B78"/>
    <w:rsid w:val="74585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826</Words>
  <Characters>876</Characters>
  <Lines>0</Lines>
  <Paragraphs>0</Paragraphs>
  <TotalTime>4</TotalTime>
  <ScaleCrop>false</ScaleCrop>
  <LinksUpToDate>false</LinksUpToDate>
  <CharactersWithSpaces>878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2025-06-25T01:31:00Z</dcterms:created>
  <dc:creator>小菜鸟</dc:creator>
  <cp:lastModifiedBy>小菜鸟</cp:lastModifiedBy>
  <cp:lastPrinted>2025-07-08T01:01:00Z</cp:lastPrinted>
  <dcterms:modified xsi:type="dcterms:W3CDTF">2025-07-09T04:22:33Z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FD87A006A33C4390B6A435C10DFF22AB_11</vt:lpwstr>
  </property>
  <property fmtid="{D5CDD505-2E9C-101B-9397-08002B2CF9AE}" pid="4" name="KSOTemplateDocerSaveRecord">
    <vt:lpwstr>eyJoZGlkIjoiMjk3ZDMyYmU2OGI2ZWU4MWNlZWZlMjIzYzA1MTc2MWUiLCJ1c2VySWQiOiI1NjQzNjkzMDcifQ==</vt:lpwstr>
  </property>
</Properties>
</file>