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3EC3F">
      <w:pPr>
        <w:widowControl/>
        <w:spacing w:line="580" w:lineRule="exact"/>
        <w:jc w:val="center"/>
        <w:rPr>
          <w:rFonts w:hint="eastAsia" w:ascii="方正小标宋_GBK" w:hAnsi="fzxbsjw" w:eastAsia="方正小标宋_GBK" w:cs="宋体"/>
          <w:color w:val="auto"/>
          <w:kern w:val="0"/>
          <w:sz w:val="32"/>
          <w:szCs w:val="32"/>
        </w:rPr>
      </w:pPr>
    </w:p>
    <w:p w14:paraId="15128501">
      <w:pPr>
        <w:widowControl/>
        <w:spacing w:line="580" w:lineRule="exact"/>
        <w:jc w:val="center"/>
        <w:rPr>
          <w:rFonts w:hint="eastAsia" w:ascii="方正小标宋_GBK" w:hAnsi="fzxbsjw" w:eastAsia="方正小标宋_GBK" w:cs="宋体"/>
          <w:color w:val="auto"/>
          <w:kern w:val="0"/>
          <w:sz w:val="44"/>
          <w:szCs w:val="44"/>
        </w:rPr>
      </w:pPr>
      <w:r>
        <w:rPr>
          <w:rFonts w:hint="eastAsia" w:ascii="方正小标宋_GBK" w:hAnsi="fzxbsjw" w:eastAsia="方正小标宋_GBK" w:cs="宋体"/>
          <w:color w:val="auto"/>
          <w:kern w:val="0"/>
          <w:sz w:val="44"/>
          <w:szCs w:val="44"/>
        </w:rPr>
        <w:t>泰州市</w:t>
      </w:r>
      <w:r>
        <w:rPr>
          <w:rFonts w:hint="eastAsia" w:ascii="方正小标宋_GBK" w:hAnsi="fzxbsjw" w:eastAsia="方正小标宋_GBK" w:cs="宋体"/>
          <w:color w:val="auto"/>
          <w:kern w:val="0"/>
          <w:sz w:val="44"/>
          <w:szCs w:val="44"/>
          <w:lang w:eastAsia="zh-CN"/>
        </w:rPr>
        <w:t>城市</w:t>
      </w:r>
      <w:r>
        <w:rPr>
          <w:rFonts w:hint="eastAsia" w:ascii="方正小标宋_GBK" w:hAnsi="fzxbsjw" w:eastAsia="方正小标宋_GBK" w:cs="宋体"/>
          <w:color w:val="auto"/>
          <w:kern w:val="0"/>
          <w:sz w:val="44"/>
          <w:szCs w:val="44"/>
        </w:rPr>
        <w:t>土地储备</w:t>
      </w:r>
      <w:r>
        <w:rPr>
          <w:rFonts w:hint="eastAsia" w:ascii="方正小标宋_GBK" w:hAnsi="fzxbsjw" w:eastAsia="方正小标宋_GBK" w:cs="宋体"/>
          <w:color w:val="auto"/>
          <w:kern w:val="0"/>
          <w:sz w:val="44"/>
          <w:szCs w:val="44"/>
          <w:lang w:eastAsia="zh-CN"/>
        </w:rPr>
        <w:t>实施</w:t>
      </w:r>
      <w:r>
        <w:rPr>
          <w:rFonts w:hint="eastAsia" w:ascii="方正小标宋_GBK" w:hAnsi="fzxbsjw" w:eastAsia="方正小标宋_GBK" w:cs="宋体"/>
          <w:color w:val="auto"/>
          <w:kern w:val="0"/>
          <w:sz w:val="44"/>
          <w:szCs w:val="44"/>
        </w:rPr>
        <w:t>办法</w:t>
      </w:r>
    </w:p>
    <w:p w14:paraId="6A9EDA50">
      <w:pPr>
        <w:spacing w:line="580" w:lineRule="exact"/>
        <w:jc w:val="center"/>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（公开征求意见稿）</w:t>
      </w:r>
    </w:p>
    <w:p w14:paraId="0DFE8427">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黑体" w:hAnsi="黑体" w:eastAsia="黑体"/>
          <w:color w:val="auto"/>
          <w:sz w:val="32"/>
          <w:szCs w:val="32"/>
        </w:rPr>
      </w:pPr>
    </w:p>
    <w:p w14:paraId="114FFE4B">
      <w:pPr>
        <w:keepNext w:val="0"/>
        <w:keepLines w:val="0"/>
        <w:pageBreakBefore w:val="0"/>
        <w:kinsoku/>
        <w:wordWrap/>
        <w:overflowPunct/>
        <w:topLinePunct w:val="0"/>
        <w:autoSpaceDE/>
        <w:autoSpaceDN/>
        <w:bidi w:val="0"/>
        <w:adjustRightInd/>
        <w:snapToGrid/>
        <w:spacing w:line="580" w:lineRule="exact"/>
        <w:jc w:val="center"/>
        <w:textAlignment w:val="auto"/>
        <w:rPr>
          <w:rFonts w:ascii="黑体" w:hAnsi="黑体" w:eastAsia="黑体"/>
          <w:color w:val="auto"/>
          <w:sz w:val="32"/>
          <w:szCs w:val="32"/>
        </w:rPr>
      </w:pPr>
      <w:r>
        <w:rPr>
          <w:rFonts w:hint="eastAsia" w:ascii="黑体" w:hAnsi="黑体" w:eastAsia="黑体"/>
          <w:color w:val="auto"/>
          <w:sz w:val="32"/>
          <w:szCs w:val="32"/>
        </w:rPr>
        <w:t>第一章  总则</w:t>
      </w:r>
    </w:p>
    <w:p w14:paraId="31116982">
      <w:pPr>
        <w:keepNext w:val="0"/>
        <w:keepLines w:val="0"/>
        <w:pageBreakBefore w:val="0"/>
        <w:kinsoku/>
        <w:wordWrap/>
        <w:overflowPunct/>
        <w:topLinePunct w:val="0"/>
        <w:autoSpaceDE/>
        <w:autoSpaceDN/>
        <w:bidi w:val="0"/>
        <w:adjustRightInd/>
        <w:snapToGrid/>
        <w:spacing w:line="580" w:lineRule="exact"/>
        <w:textAlignment w:val="auto"/>
        <w:rPr>
          <w:rFonts w:ascii="方正仿宋_GBK" w:eastAsia="方正仿宋_GBK"/>
          <w:color w:val="auto"/>
          <w:sz w:val="32"/>
          <w:szCs w:val="32"/>
        </w:rPr>
      </w:pPr>
    </w:p>
    <w:p w14:paraId="1D8A524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方正仿宋_GBK" w:eastAsia="方正仿宋_GBK"/>
          <w:color w:val="auto"/>
          <w:sz w:val="32"/>
          <w:szCs w:val="32"/>
        </w:rPr>
      </w:pPr>
      <w:r>
        <w:rPr>
          <w:rFonts w:hint="eastAsia" w:ascii="方正仿宋_GBK" w:eastAsia="方正仿宋_GBK"/>
          <w:color w:val="auto"/>
          <w:sz w:val="32"/>
          <w:szCs w:val="32"/>
        </w:rPr>
        <w:t>第一条 为规范土地储备管理，促进土地节约集约利用和高效配置，提高建设用地支撑和保障能力，根据《中华人民共和国土地管理法》《土地储备管理办法》</w:t>
      </w:r>
      <w:r>
        <w:rPr>
          <w:rFonts w:hint="eastAsia" w:ascii="方正仿宋_GBK" w:eastAsia="方正仿宋_GBK"/>
          <w:color w:val="auto"/>
          <w:sz w:val="32"/>
          <w:szCs w:val="32"/>
          <w:lang w:eastAsia="zh-CN"/>
        </w:rPr>
        <w:t>《江苏省土地管理条例》</w:t>
      </w:r>
      <w:r>
        <w:rPr>
          <w:rFonts w:hint="eastAsia" w:ascii="方正仿宋_GBK" w:eastAsia="方正仿宋_GBK"/>
          <w:color w:val="auto"/>
          <w:sz w:val="32"/>
          <w:szCs w:val="32"/>
        </w:rPr>
        <w:t>等法律法规，结合本市实际，制定本办法。</w:t>
      </w:r>
    </w:p>
    <w:p w14:paraId="427DAAD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方正仿宋_GBK" w:eastAsia="方正仿宋_GBK"/>
          <w:color w:val="auto"/>
          <w:sz w:val="32"/>
          <w:szCs w:val="32"/>
        </w:rPr>
      </w:pPr>
      <w:r>
        <w:rPr>
          <w:rFonts w:hint="eastAsia" w:ascii="方正仿宋_GBK" w:eastAsia="方正仿宋_GBK"/>
          <w:color w:val="auto"/>
          <w:sz w:val="32"/>
          <w:szCs w:val="32"/>
        </w:rPr>
        <w:t>第二条 本办法适用于泰州市</w:t>
      </w:r>
      <w:r>
        <w:rPr>
          <w:rFonts w:hint="eastAsia" w:ascii="方正仿宋_GBK" w:eastAsia="方正仿宋_GBK"/>
          <w:color w:val="auto"/>
          <w:sz w:val="32"/>
          <w:szCs w:val="32"/>
          <w:lang w:eastAsia="zh-CN"/>
        </w:rPr>
        <w:t>城市规划区</w:t>
      </w:r>
      <w:r>
        <w:rPr>
          <w:rFonts w:hint="eastAsia" w:ascii="方正仿宋_GBK" w:eastAsia="方正仿宋_GBK"/>
          <w:color w:val="auto"/>
          <w:sz w:val="32"/>
          <w:szCs w:val="32"/>
        </w:rPr>
        <w:t>范围内的土地储备管理工作。</w:t>
      </w:r>
    </w:p>
    <w:p w14:paraId="02850F05">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方正仿宋_GBK" w:eastAsia="方正仿宋_GBK"/>
          <w:color w:val="auto"/>
          <w:sz w:val="32"/>
          <w:szCs w:val="32"/>
        </w:rPr>
      </w:pPr>
      <w:r>
        <w:rPr>
          <w:rFonts w:hint="eastAsia" w:ascii="方正仿宋_GBK" w:eastAsia="方正仿宋_GBK"/>
          <w:color w:val="auto"/>
          <w:sz w:val="32"/>
          <w:szCs w:val="32"/>
        </w:rPr>
        <w:t>本办法所称土地储备，是指市自然资源规划部门为调控土地市场、促进土地资源合理利用、落实和维护所有者权益，依法取得土地、实施资产管护、组织前期开发、储存以备供应的行为。</w:t>
      </w:r>
    </w:p>
    <w:p w14:paraId="7AF1216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方正仿宋_GBK" w:eastAsia="方正仿宋_GBK"/>
          <w:color w:val="auto"/>
          <w:sz w:val="32"/>
          <w:szCs w:val="32"/>
        </w:rPr>
      </w:pPr>
      <w:r>
        <w:rPr>
          <w:rFonts w:hint="eastAsia" w:ascii="方正仿宋_GBK" w:eastAsia="方正仿宋_GBK"/>
          <w:color w:val="auto"/>
          <w:sz w:val="32"/>
          <w:szCs w:val="32"/>
        </w:rPr>
        <w:t>第三条 土地储备实行统一规划、统一收储、统一开发、统一管理、统一供应。</w:t>
      </w:r>
    </w:p>
    <w:p w14:paraId="12F2762A">
      <w:pPr>
        <w:keepNext w:val="0"/>
        <w:keepLines w:val="0"/>
        <w:pageBreakBefore w:val="0"/>
        <w:kinsoku/>
        <w:wordWrap/>
        <w:overflowPunct/>
        <w:topLinePunct w:val="0"/>
        <w:autoSpaceDE/>
        <w:autoSpaceDN/>
        <w:bidi w:val="0"/>
        <w:adjustRightInd/>
        <w:snapToGrid/>
        <w:spacing w:line="580" w:lineRule="exact"/>
        <w:textAlignment w:val="auto"/>
        <w:rPr>
          <w:rFonts w:ascii="方正仿宋_GBK" w:eastAsia="方正仿宋_GBK"/>
          <w:color w:val="auto"/>
          <w:sz w:val="32"/>
          <w:szCs w:val="32"/>
        </w:rPr>
      </w:pPr>
    </w:p>
    <w:p w14:paraId="4B7E1FB8">
      <w:pPr>
        <w:keepNext w:val="0"/>
        <w:keepLines w:val="0"/>
        <w:pageBreakBefore w:val="0"/>
        <w:kinsoku/>
        <w:wordWrap/>
        <w:overflowPunct/>
        <w:topLinePunct w:val="0"/>
        <w:autoSpaceDE/>
        <w:autoSpaceDN/>
        <w:bidi w:val="0"/>
        <w:adjustRightInd/>
        <w:snapToGrid/>
        <w:spacing w:line="580" w:lineRule="exact"/>
        <w:jc w:val="center"/>
        <w:textAlignment w:val="auto"/>
        <w:rPr>
          <w:rFonts w:ascii="黑体" w:hAnsi="黑体" w:eastAsia="黑体"/>
          <w:color w:val="auto"/>
          <w:sz w:val="32"/>
          <w:szCs w:val="32"/>
        </w:rPr>
      </w:pPr>
      <w:r>
        <w:rPr>
          <w:rFonts w:hint="eastAsia" w:ascii="黑体" w:hAnsi="黑体" w:eastAsia="黑体"/>
          <w:color w:val="auto"/>
          <w:sz w:val="32"/>
          <w:szCs w:val="32"/>
        </w:rPr>
        <w:t>第二章  职责分工</w:t>
      </w:r>
    </w:p>
    <w:p w14:paraId="2CF2CB33">
      <w:pPr>
        <w:keepNext w:val="0"/>
        <w:keepLines w:val="0"/>
        <w:pageBreakBefore w:val="0"/>
        <w:kinsoku/>
        <w:wordWrap/>
        <w:overflowPunct/>
        <w:topLinePunct w:val="0"/>
        <w:autoSpaceDE/>
        <w:autoSpaceDN/>
        <w:bidi w:val="0"/>
        <w:adjustRightInd/>
        <w:snapToGrid/>
        <w:spacing w:line="580" w:lineRule="exact"/>
        <w:textAlignment w:val="auto"/>
        <w:rPr>
          <w:rFonts w:hint="eastAsia" w:ascii="黑体" w:hAnsi="黑体" w:eastAsia="黑体"/>
          <w:color w:val="auto"/>
          <w:sz w:val="32"/>
          <w:szCs w:val="32"/>
        </w:rPr>
      </w:pPr>
      <w:r>
        <w:rPr>
          <w:rFonts w:hint="eastAsia" w:ascii="黑体" w:hAnsi="黑体" w:eastAsia="黑体"/>
          <w:color w:val="auto"/>
          <w:sz w:val="32"/>
          <w:szCs w:val="32"/>
        </w:rPr>
        <w:t xml:space="preserve">    </w:t>
      </w:r>
    </w:p>
    <w:p w14:paraId="4C9D2268">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方正仿宋_GBK" w:eastAsia="方正仿宋_GBK"/>
          <w:color w:val="auto"/>
          <w:sz w:val="32"/>
          <w:szCs w:val="32"/>
        </w:rPr>
      </w:pPr>
      <w:r>
        <w:rPr>
          <w:rFonts w:hint="eastAsia" w:ascii="方正仿宋_GBK" w:eastAsia="方正仿宋_GBK"/>
          <w:color w:val="auto"/>
          <w:sz w:val="32"/>
          <w:szCs w:val="32"/>
        </w:rPr>
        <w:t>第</w:t>
      </w:r>
      <w:r>
        <w:rPr>
          <w:rFonts w:hint="eastAsia" w:ascii="方正仿宋_GBK" w:eastAsia="方正仿宋_GBK"/>
          <w:color w:val="auto"/>
          <w:sz w:val="32"/>
          <w:szCs w:val="32"/>
          <w:lang w:eastAsia="zh-CN"/>
        </w:rPr>
        <w:t>四</w:t>
      </w:r>
      <w:r>
        <w:rPr>
          <w:rFonts w:hint="eastAsia" w:ascii="方正仿宋_GBK" w:eastAsia="方正仿宋_GBK"/>
          <w:color w:val="auto"/>
          <w:sz w:val="32"/>
          <w:szCs w:val="32"/>
        </w:rPr>
        <w:t xml:space="preserve">条 </w:t>
      </w:r>
      <w:r>
        <w:rPr>
          <w:rFonts w:hint="eastAsia" w:ascii="方正仿宋_GBK" w:eastAsia="方正仿宋_GBK"/>
          <w:color w:val="auto"/>
          <w:sz w:val="32"/>
          <w:szCs w:val="32"/>
          <w:highlight w:val="none"/>
        </w:rPr>
        <w:t>市</w:t>
      </w:r>
      <w:r>
        <w:rPr>
          <w:rFonts w:hint="eastAsia" w:ascii="方正仿宋_GBK" w:eastAsia="方正仿宋_GBK"/>
          <w:color w:val="auto"/>
          <w:sz w:val="32"/>
          <w:szCs w:val="32"/>
          <w:highlight w:val="none"/>
          <w:lang w:eastAsia="zh-CN"/>
        </w:rPr>
        <w:t>自然资源和规划管理委员会</w:t>
      </w:r>
      <w:r>
        <w:rPr>
          <w:rFonts w:hint="eastAsia" w:ascii="方正仿宋_GBK" w:eastAsia="方正仿宋_GBK"/>
          <w:color w:val="auto"/>
          <w:sz w:val="32"/>
          <w:szCs w:val="32"/>
        </w:rPr>
        <w:t>负责研究土地储备工作中的重大事项。</w:t>
      </w:r>
    </w:p>
    <w:p w14:paraId="0AAFB95E">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ascii="方正仿宋_GBK" w:eastAsia="方正仿宋_GBK"/>
          <w:color w:val="auto"/>
          <w:sz w:val="32"/>
          <w:szCs w:val="32"/>
        </w:rPr>
      </w:pPr>
      <w:r>
        <w:rPr>
          <w:rFonts w:hint="eastAsia" w:ascii="方正仿宋_GBK" w:eastAsia="方正仿宋_GBK"/>
          <w:color w:val="auto"/>
          <w:sz w:val="32"/>
          <w:szCs w:val="32"/>
        </w:rPr>
        <w:t>第</w:t>
      </w:r>
      <w:r>
        <w:rPr>
          <w:rFonts w:hint="eastAsia" w:ascii="方正仿宋_GBK" w:eastAsia="方正仿宋_GBK"/>
          <w:color w:val="auto"/>
          <w:sz w:val="32"/>
          <w:szCs w:val="32"/>
          <w:lang w:eastAsia="zh-CN"/>
        </w:rPr>
        <w:t>五</w:t>
      </w:r>
      <w:r>
        <w:rPr>
          <w:rFonts w:hint="eastAsia" w:ascii="方正仿宋_GBK" w:eastAsia="方正仿宋_GBK"/>
          <w:color w:val="auto"/>
          <w:sz w:val="32"/>
          <w:szCs w:val="32"/>
        </w:rPr>
        <w:t>条 市自然资源规划部门是土地储备工作的主管部门，负责土地储备工作的统一管理。</w:t>
      </w:r>
    </w:p>
    <w:p w14:paraId="124DCDD1">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textAlignment w:val="auto"/>
        <w:rPr>
          <w:rFonts w:ascii="方正仿宋_GBK" w:eastAsia="方正仿宋_GBK"/>
          <w:color w:val="auto"/>
          <w:sz w:val="32"/>
          <w:szCs w:val="32"/>
        </w:rPr>
      </w:pPr>
      <w:r>
        <w:rPr>
          <w:rFonts w:hint="eastAsia" w:ascii="方正仿宋_GBK" w:eastAsia="方正仿宋_GBK"/>
          <w:color w:val="auto"/>
          <w:sz w:val="32"/>
          <w:szCs w:val="32"/>
        </w:rPr>
        <w:t>第</w:t>
      </w:r>
      <w:r>
        <w:rPr>
          <w:rFonts w:hint="eastAsia" w:ascii="方正仿宋_GBK" w:eastAsia="方正仿宋_GBK"/>
          <w:color w:val="auto"/>
          <w:sz w:val="32"/>
          <w:szCs w:val="32"/>
          <w:lang w:eastAsia="zh-CN"/>
        </w:rPr>
        <w:t>六</w:t>
      </w:r>
      <w:r>
        <w:rPr>
          <w:rFonts w:hint="eastAsia" w:ascii="方正仿宋_GBK" w:eastAsia="方正仿宋_GBK"/>
          <w:color w:val="auto"/>
          <w:sz w:val="32"/>
          <w:szCs w:val="32"/>
        </w:rPr>
        <w:t>条 市财政部门负责土地储备资金的统筹保障以及土地储备资金和形成资产的监管。</w:t>
      </w:r>
    </w:p>
    <w:p w14:paraId="79353F9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方正仿宋_GBK" w:eastAsia="方正仿宋_GBK"/>
          <w:color w:val="auto"/>
          <w:sz w:val="32"/>
          <w:szCs w:val="32"/>
        </w:rPr>
      </w:pPr>
      <w:r>
        <w:rPr>
          <w:rFonts w:hint="eastAsia" w:ascii="方正仿宋_GBK" w:eastAsia="方正仿宋_GBK"/>
          <w:color w:val="auto"/>
          <w:sz w:val="32"/>
          <w:szCs w:val="32"/>
        </w:rPr>
        <w:t>第</w:t>
      </w:r>
      <w:r>
        <w:rPr>
          <w:rFonts w:hint="eastAsia" w:ascii="方正仿宋_GBK" w:eastAsia="方正仿宋_GBK"/>
          <w:color w:val="auto"/>
          <w:sz w:val="32"/>
          <w:szCs w:val="32"/>
          <w:lang w:eastAsia="zh-CN"/>
        </w:rPr>
        <w:t>七</w:t>
      </w:r>
      <w:r>
        <w:rPr>
          <w:rFonts w:hint="eastAsia" w:ascii="方正仿宋_GBK" w:eastAsia="方正仿宋_GBK"/>
          <w:color w:val="auto"/>
          <w:sz w:val="32"/>
          <w:szCs w:val="32"/>
        </w:rPr>
        <w:t>条 土地储备工作由市土地储备机构组织实施。土地储备机构应列入全国土地储备机构名录管理。</w:t>
      </w:r>
    </w:p>
    <w:p w14:paraId="3B0C086A">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ascii="方正仿宋_GBK" w:eastAsia="方正仿宋_GBK"/>
          <w:color w:val="auto"/>
          <w:sz w:val="32"/>
          <w:szCs w:val="32"/>
        </w:rPr>
      </w:pPr>
      <w:r>
        <w:rPr>
          <w:rFonts w:hint="eastAsia" w:ascii="方正仿宋_GBK" w:eastAsia="方正仿宋_GBK"/>
          <w:color w:val="auto"/>
          <w:sz w:val="32"/>
          <w:szCs w:val="32"/>
        </w:rPr>
        <w:t>市土地储备机构在市自然资源规划部门的指导和监督下，具体承担以下职责：</w:t>
      </w:r>
    </w:p>
    <w:p w14:paraId="3938320D">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ascii="方正仿宋_GBK" w:eastAsia="方正仿宋_GBK"/>
          <w:color w:val="auto"/>
          <w:sz w:val="32"/>
          <w:szCs w:val="32"/>
        </w:rPr>
      </w:pPr>
      <w:r>
        <w:rPr>
          <w:rFonts w:hint="eastAsia" w:ascii="方正仿宋_GBK" w:eastAsia="方正仿宋_GBK"/>
          <w:color w:val="auto"/>
          <w:sz w:val="32"/>
          <w:szCs w:val="32"/>
        </w:rPr>
        <w:t>（一）组织编制土地储备</w:t>
      </w:r>
      <w:r>
        <w:rPr>
          <w:rFonts w:hint="eastAsia" w:ascii="方正仿宋_GBK" w:eastAsia="方正仿宋_GBK"/>
          <w:color w:val="auto"/>
          <w:sz w:val="32"/>
          <w:szCs w:val="32"/>
          <w:lang w:eastAsia="zh-CN"/>
        </w:rPr>
        <w:t>规划、</w:t>
      </w:r>
      <w:r>
        <w:rPr>
          <w:rFonts w:hint="eastAsia" w:ascii="方正仿宋_GBK" w:eastAsia="方正仿宋_GBK"/>
          <w:color w:val="auto"/>
          <w:sz w:val="32"/>
          <w:szCs w:val="32"/>
        </w:rPr>
        <w:t>计划；</w:t>
      </w:r>
    </w:p>
    <w:p w14:paraId="597EBF8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方正仿宋_GBK" w:eastAsia="方正仿宋_GBK"/>
          <w:color w:val="auto"/>
          <w:sz w:val="32"/>
          <w:szCs w:val="32"/>
        </w:rPr>
      </w:pPr>
      <w:r>
        <w:rPr>
          <w:rFonts w:hint="eastAsia" w:ascii="方正仿宋_GBK" w:eastAsia="方正仿宋_GBK"/>
          <w:color w:val="auto"/>
          <w:sz w:val="32"/>
          <w:szCs w:val="32"/>
        </w:rPr>
        <w:t>（二）开展土地储备相关手续报批工作；</w:t>
      </w:r>
    </w:p>
    <w:p w14:paraId="18877B5C">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方正仿宋_GBK" w:eastAsia="方正仿宋_GBK"/>
          <w:color w:val="auto"/>
          <w:sz w:val="32"/>
          <w:szCs w:val="32"/>
        </w:rPr>
      </w:pPr>
      <w:r>
        <w:rPr>
          <w:rFonts w:hint="eastAsia" w:ascii="方正仿宋_GBK" w:eastAsia="方正仿宋_GBK"/>
          <w:color w:val="auto"/>
          <w:sz w:val="32"/>
          <w:szCs w:val="32"/>
        </w:rPr>
        <w:t>（三）组织实施土地收储工作；</w:t>
      </w:r>
    </w:p>
    <w:p w14:paraId="32FB2A1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方正仿宋_GBK" w:eastAsia="方正仿宋_GBK"/>
          <w:color w:val="auto"/>
          <w:sz w:val="32"/>
          <w:szCs w:val="32"/>
        </w:rPr>
      </w:pPr>
      <w:r>
        <w:rPr>
          <w:rFonts w:hint="eastAsia" w:ascii="方正仿宋_GBK" w:eastAsia="方正仿宋_GBK"/>
          <w:color w:val="auto"/>
          <w:sz w:val="32"/>
          <w:szCs w:val="32"/>
        </w:rPr>
        <w:t>（四）组织对储备土地进行必要的前期开发整理；</w:t>
      </w:r>
    </w:p>
    <w:p w14:paraId="2E578026">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方正仿宋_GBK" w:eastAsia="方正仿宋_GBK"/>
          <w:color w:val="auto"/>
          <w:sz w:val="32"/>
          <w:szCs w:val="32"/>
        </w:rPr>
      </w:pPr>
      <w:r>
        <w:rPr>
          <w:rFonts w:hint="eastAsia" w:ascii="方正仿宋_GBK" w:eastAsia="方正仿宋_GBK"/>
          <w:color w:val="auto"/>
          <w:sz w:val="32"/>
          <w:szCs w:val="32"/>
        </w:rPr>
        <w:t>（五）组织对储备土地及建（构）筑物资产进行管护，维护国有资产权益；</w:t>
      </w:r>
    </w:p>
    <w:p w14:paraId="53D502AF">
      <w:pPr>
        <w:keepNext w:val="0"/>
        <w:keepLines w:val="0"/>
        <w:pageBreakBefore w:val="0"/>
        <w:kinsoku/>
        <w:wordWrap/>
        <w:overflowPunct/>
        <w:topLinePunct w:val="0"/>
        <w:autoSpaceDE/>
        <w:autoSpaceDN/>
        <w:bidi w:val="0"/>
        <w:adjustRightInd/>
        <w:snapToGrid/>
        <w:spacing w:line="580" w:lineRule="exact"/>
        <w:ind w:firstLine="640"/>
        <w:textAlignment w:val="auto"/>
        <w:rPr>
          <w:rFonts w:ascii="方正仿宋_GBK" w:eastAsia="方正仿宋_GBK"/>
          <w:color w:val="auto"/>
          <w:sz w:val="32"/>
          <w:szCs w:val="32"/>
        </w:rPr>
      </w:pPr>
      <w:r>
        <w:rPr>
          <w:rFonts w:hint="eastAsia" w:ascii="方正仿宋_GBK" w:eastAsia="方正仿宋_GBK"/>
          <w:color w:val="auto"/>
          <w:sz w:val="32"/>
          <w:szCs w:val="32"/>
        </w:rPr>
        <w:t>（六）落实土地储备信息化建设，建立健全土地储备监测监管机制；</w:t>
      </w:r>
    </w:p>
    <w:p w14:paraId="4B5EA37B">
      <w:pPr>
        <w:keepNext w:val="0"/>
        <w:keepLines w:val="0"/>
        <w:pageBreakBefore w:val="0"/>
        <w:kinsoku/>
        <w:wordWrap/>
        <w:overflowPunct/>
        <w:topLinePunct w:val="0"/>
        <w:autoSpaceDE/>
        <w:autoSpaceDN/>
        <w:bidi w:val="0"/>
        <w:adjustRightInd/>
        <w:snapToGrid/>
        <w:spacing w:line="580" w:lineRule="exact"/>
        <w:ind w:firstLine="640"/>
        <w:textAlignment w:val="auto"/>
        <w:rPr>
          <w:rFonts w:ascii="方正仿宋_GBK" w:eastAsia="方正仿宋_GBK"/>
          <w:color w:val="auto"/>
          <w:sz w:val="32"/>
          <w:szCs w:val="32"/>
        </w:rPr>
      </w:pPr>
      <w:r>
        <w:rPr>
          <w:rFonts w:hint="eastAsia" w:ascii="方正仿宋_GBK" w:eastAsia="方正仿宋_GBK"/>
          <w:color w:val="auto"/>
          <w:sz w:val="32"/>
          <w:szCs w:val="32"/>
        </w:rPr>
        <w:t>（七）配合开展重大重点项目招商土地要素保障服务；</w:t>
      </w:r>
    </w:p>
    <w:p w14:paraId="1E5CAFD4">
      <w:pPr>
        <w:keepNext w:val="0"/>
        <w:keepLines w:val="0"/>
        <w:pageBreakBefore w:val="0"/>
        <w:kinsoku/>
        <w:wordWrap/>
        <w:overflowPunct/>
        <w:topLinePunct w:val="0"/>
        <w:autoSpaceDE/>
        <w:autoSpaceDN/>
        <w:bidi w:val="0"/>
        <w:adjustRightInd/>
        <w:snapToGrid/>
        <w:spacing w:line="580" w:lineRule="exact"/>
        <w:ind w:firstLine="640"/>
        <w:textAlignment w:val="auto"/>
        <w:rPr>
          <w:rFonts w:ascii="方正仿宋_GBK" w:eastAsia="方正仿宋_GBK"/>
          <w:color w:val="auto"/>
          <w:sz w:val="32"/>
          <w:szCs w:val="32"/>
        </w:rPr>
      </w:pPr>
      <w:r>
        <w:rPr>
          <w:rFonts w:hint="eastAsia" w:ascii="方正仿宋_GBK" w:eastAsia="方正仿宋_GBK"/>
          <w:color w:val="auto"/>
          <w:sz w:val="32"/>
          <w:szCs w:val="32"/>
        </w:rPr>
        <w:t>（八）配合开展土地储备政策制度研究。</w:t>
      </w:r>
    </w:p>
    <w:p w14:paraId="5368951E">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textAlignment w:val="auto"/>
        <w:rPr>
          <w:rFonts w:ascii="方正仿宋_GBK" w:hAnsi="Calibri" w:eastAsia="方正仿宋_GBK" w:cs="宋体"/>
          <w:color w:val="auto"/>
          <w:kern w:val="0"/>
          <w:sz w:val="32"/>
          <w:szCs w:val="32"/>
        </w:rPr>
      </w:pPr>
      <w:r>
        <w:rPr>
          <w:rFonts w:hint="eastAsia" w:ascii="方正仿宋_GBK" w:hAnsi="Calibri" w:eastAsia="方正仿宋_GBK" w:cs="宋体"/>
          <w:color w:val="auto"/>
          <w:kern w:val="0"/>
          <w:sz w:val="32"/>
          <w:szCs w:val="32"/>
        </w:rPr>
        <w:t>第</w:t>
      </w:r>
      <w:r>
        <w:rPr>
          <w:rFonts w:hint="eastAsia" w:ascii="方正仿宋_GBK" w:hAnsi="Calibri" w:eastAsia="方正仿宋_GBK" w:cs="宋体"/>
          <w:color w:val="auto"/>
          <w:kern w:val="0"/>
          <w:sz w:val="32"/>
          <w:szCs w:val="32"/>
          <w:lang w:eastAsia="zh-CN"/>
        </w:rPr>
        <w:t>八</w:t>
      </w:r>
      <w:r>
        <w:rPr>
          <w:rFonts w:hint="eastAsia" w:ascii="方正仿宋_GBK" w:hAnsi="Calibri" w:eastAsia="方正仿宋_GBK" w:cs="宋体"/>
          <w:color w:val="auto"/>
          <w:kern w:val="0"/>
          <w:sz w:val="32"/>
          <w:szCs w:val="32"/>
        </w:rPr>
        <w:t>条 市</w:t>
      </w:r>
      <w:r>
        <w:rPr>
          <w:rFonts w:hint="eastAsia" w:ascii="方正仿宋_GBK" w:hAnsi="Calibri" w:eastAsia="方正仿宋_GBK" w:cs="宋体"/>
          <w:color w:val="auto"/>
          <w:kern w:val="0"/>
          <w:sz w:val="32"/>
          <w:szCs w:val="32"/>
          <w:lang w:eastAsia="zh-CN"/>
        </w:rPr>
        <w:t>发展改革委、</w:t>
      </w:r>
      <w:r>
        <w:rPr>
          <w:rFonts w:hint="eastAsia" w:ascii="方正仿宋_GBK" w:hAnsi="Calibri" w:eastAsia="方正仿宋_GBK" w:cs="宋体"/>
          <w:color w:val="auto"/>
          <w:kern w:val="0"/>
          <w:sz w:val="32"/>
          <w:szCs w:val="32"/>
        </w:rPr>
        <w:t xml:space="preserve">住房和城乡建设、生态环境、城市管理、文物等部门应当按照各自职责，共同推进土地储备工作顺利开展。  </w:t>
      </w:r>
    </w:p>
    <w:p w14:paraId="1670BD39">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textAlignment w:val="auto"/>
        <w:rPr>
          <w:rFonts w:ascii="方正仿宋_GBK" w:hAnsi="Calibri" w:eastAsia="方正仿宋_GBK" w:cs="宋体"/>
          <w:color w:val="auto"/>
          <w:kern w:val="0"/>
          <w:sz w:val="32"/>
          <w:szCs w:val="32"/>
        </w:rPr>
      </w:pPr>
      <w:r>
        <w:rPr>
          <w:rFonts w:hint="eastAsia" w:ascii="方正仿宋_GBK" w:hAnsi="Calibri" w:eastAsia="方正仿宋_GBK" w:cs="宋体"/>
          <w:color w:val="auto"/>
          <w:kern w:val="0"/>
          <w:sz w:val="32"/>
          <w:szCs w:val="32"/>
        </w:rPr>
        <w:t>第</w:t>
      </w:r>
      <w:r>
        <w:rPr>
          <w:rFonts w:hint="eastAsia" w:ascii="方正仿宋_GBK" w:hAnsi="Calibri" w:eastAsia="方正仿宋_GBK" w:cs="宋体"/>
          <w:color w:val="auto"/>
          <w:kern w:val="0"/>
          <w:sz w:val="32"/>
          <w:szCs w:val="32"/>
          <w:lang w:eastAsia="zh-CN"/>
        </w:rPr>
        <w:t>九</w:t>
      </w:r>
      <w:r>
        <w:rPr>
          <w:rFonts w:hint="eastAsia" w:ascii="方正仿宋_GBK" w:hAnsi="Calibri" w:eastAsia="方正仿宋_GBK" w:cs="宋体"/>
          <w:color w:val="auto"/>
          <w:kern w:val="0"/>
          <w:sz w:val="32"/>
          <w:szCs w:val="32"/>
        </w:rPr>
        <w:t xml:space="preserve">条 </w:t>
      </w:r>
      <w:r>
        <w:rPr>
          <w:rFonts w:hint="eastAsia" w:ascii="方正仿宋_GBK" w:hAnsi="Calibri" w:eastAsia="方正仿宋_GBK" w:cs="宋体"/>
          <w:color w:val="auto"/>
          <w:kern w:val="0"/>
          <w:sz w:val="32"/>
          <w:szCs w:val="32"/>
          <w:lang w:eastAsia="zh-CN"/>
        </w:rPr>
        <w:t>各</w:t>
      </w:r>
      <w:r>
        <w:rPr>
          <w:rFonts w:hint="eastAsia" w:ascii="方正仿宋_GBK" w:hAnsi="Calibri" w:eastAsia="方正仿宋_GBK" w:cs="宋体"/>
          <w:color w:val="auto"/>
          <w:kern w:val="0"/>
          <w:sz w:val="32"/>
          <w:szCs w:val="32"/>
        </w:rPr>
        <w:t>区</w:t>
      </w:r>
      <w:r>
        <w:rPr>
          <w:rFonts w:hint="eastAsia" w:ascii="方正仿宋_GBK" w:hAnsi="Calibri" w:eastAsia="方正仿宋_GBK" w:cs="宋体"/>
          <w:color w:val="auto"/>
          <w:kern w:val="0"/>
          <w:sz w:val="32"/>
          <w:szCs w:val="32"/>
          <w:lang w:eastAsia="zh-CN"/>
        </w:rPr>
        <w:t>人民</w:t>
      </w:r>
      <w:r>
        <w:rPr>
          <w:rFonts w:hint="eastAsia" w:ascii="方正仿宋_GBK" w:hAnsi="Calibri" w:eastAsia="方正仿宋_GBK" w:cs="宋体"/>
          <w:color w:val="auto"/>
          <w:kern w:val="0"/>
          <w:sz w:val="32"/>
          <w:szCs w:val="32"/>
        </w:rPr>
        <w:t>政府（管委会）应当按照规定职责做好土地储备相关工作。</w:t>
      </w:r>
    </w:p>
    <w:p w14:paraId="644B2662">
      <w:pPr>
        <w:keepNext w:val="0"/>
        <w:keepLines w:val="0"/>
        <w:pageBreakBefore w:val="0"/>
        <w:widowControl/>
        <w:shd w:val="clear" w:color="auto" w:fill="FFFFFF"/>
        <w:kinsoku/>
        <w:wordWrap/>
        <w:overflowPunct/>
        <w:topLinePunct w:val="0"/>
        <w:autoSpaceDE/>
        <w:autoSpaceDN/>
        <w:bidi w:val="0"/>
        <w:adjustRightInd/>
        <w:snapToGrid/>
        <w:spacing w:line="580" w:lineRule="exact"/>
        <w:jc w:val="center"/>
        <w:textAlignment w:val="auto"/>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第三章  土地储备计划</w:t>
      </w:r>
    </w:p>
    <w:p w14:paraId="677EB5C5">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textAlignment w:val="auto"/>
        <w:rPr>
          <w:rFonts w:hint="eastAsia" w:ascii="方正仿宋_GBK" w:hAnsi="黑体" w:eastAsia="方正仿宋_GBK" w:cs="Times New Roman"/>
          <w:color w:val="auto"/>
          <w:kern w:val="0"/>
          <w:sz w:val="32"/>
          <w:szCs w:val="32"/>
        </w:rPr>
      </w:pPr>
    </w:p>
    <w:p w14:paraId="4F957A1C">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textAlignment w:val="auto"/>
        <w:rPr>
          <w:rFonts w:ascii="方正仿宋_GBK" w:hAnsi="仿宋" w:eastAsia="方正仿宋_GBK" w:cs="Times New Roman"/>
          <w:color w:val="auto"/>
          <w:kern w:val="0"/>
          <w:sz w:val="32"/>
          <w:szCs w:val="32"/>
        </w:rPr>
      </w:pPr>
      <w:r>
        <w:rPr>
          <w:rFonts w:hint="eastAsia" w:ascii="方正仿宋_GBK" w:hAnsi="黑体" w:eastAsia="方正仿宋_GBK" w:cs="Times New Roman"/>
          <w:color w:val="auto"/>
          <w:kern w:val="0"/>
          <w:sz w:val="32"/>
          <w:szCs w:val="32"/>
        </w:rPr>
        <w:t>第十条</w:t>
      </w:r>
      <w:r>
        <w:rPr>
          <w:rFonts w:hint="eastAsia" w:ascii="方正仿宋_GBK" w:hAnsi="Times New Roman" w:eastAsia="方正仿宋_GBK" w:cs="Times New Roman"/>
          <w:color w:val="auto"/>
          <w:kern w:val="0"/>
          <w:sz w:val="32"/>
          <w:szCs w:val="32"/>
        </w:rPr>
        <w:t>  </w:t>
      </w:r>
      <w:r>
        <w:rPr>
          <w:rFonts w:hint="eastAsia" w:ascii="方正仿宋_GBK" w:hAnsi="仿宋" w:eastAsia="方正仿宋_GBK" w:cs="Times New Roman"/>
          <w:color w:val="auto"/>
          <w:kern w:val="0"/>
          <w:sz w:val="32"/>
          <w:szCs w:val="32"/>
        </w:rPr>
        <w:t>市自然资源规划部门应根据国民经济和社会发展规划、国土空间规划，组织编制</w:t>
      </w:r>
      <w:r>
        <w:rPr>
          <w:rFonts w:hint="eastAsia" w:ascii="方正仿宋_GBK" w:hAnsi="仿宋" w:eastAsia="方正仿宋_GBK" w:cs="Times New Roman"/>
          <w:color w:val="auto"/>
          <w:kern w:val="0"/>
          <w:sz w:val="32"/>
          <w:szCs w:val="32"/>
          <w:lang w:eastAsia="zh-CN"/>
        </w:rPr>
        <w:t>土地储备规划、</w:t>
      </w:r>
      <w:bookmarkStart w:id="1" w:name="_GoBack"/>
      <w:bookmarkEnd w:id="1"/>
      <w:r>
        <w:rPr>
          <w:rFonts w:hint="eastAsia" w:ascii="方正仿宋_GBK" w:hAnsi="仿宋" w:eastAsia="方正仿宋_GBK" w:cs="Times New Roman"/>
          <w:color w:val="auto"/>
          <w:kern w:val="0"/>
          <w:sz w:val="32"/>
          <w:szCs w:val="32"/>
        </w:rPr>
        <w:t>土地储备三年滚动计划，结合城市更新、成片开发等工作划定储备片区，优先储备空闲、低效利用等存量建设用地，统筹安排可收储土地资源的总量、结构、布局和时序。</w:t>
      </w:r>
    </w:p>
    <w:p w14:paraId="5FD2219A">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textAlignment w:val="auto"/>
        <w:rPr>
          <w:rFonts w:ascii="方正仿宋_GBK" w:eastAsia="方正仿宋_GBK"/>
          <w:color w:val="auto"/>
          <w:sz w:val="32"/>
          <w:szCs w:val="32"/>
        </w:rPr>
      </w:pPr>
      <w:r>
        <w:rPr>
          <w:rFonts w:hint="eastAsia" w:ascii="方正仿宋_GBK" w:hAnsi="仿宋" w:eastAsia="方正仿宋_GBK" w:cs="Times New Roman"/>
          <w:color w:val="auto"/>
          <w:kern w:val="0"/>
          <w:sz w:val="32"/>
          <w:szCs w:val="32"/>
        </w:rPr>
        <w:t>第十</w:t>
      </w:r>
      <w:r>
        <w:rPr>
          <w:rFonts w:hint="eastAsia" w:ascii="方正仿宋_GBK" w:hAnsi="仿宋" w:eastAsia="方正仿宋_GBK" w:cs="Times New Roman"/>
          <w:color w:val="auto"/>
          <w:kern w:val="0"/>
          <w:sz w:val="32"/>
          <w:szCs w:val="32"/>
          <w:lang w:eastAsia="zh-CN"/>
        </w:rPr>
        <w:t>一</w:t>
      </w:r>
      <w:r>
        <w:rPr>
          <w:rFonts w:hint="eastAsia" w:ascii="方正仿宋_GBK" w:hAnsi="仿宋" w:eastAsia="方正仿宋_GBK" w:cs="Times New Roman"/>
          <w:color w:val="auto"/>
          <w:kern w:val="0"/>
          <w:sz w:val="32"/>
          <w:szCs w:val="32"/>
        </w:rPr>
        <w:t>条 市自然资源规划部门会同市财政部门，</w:t>
      </w:r>
      <w:r>
        <w:rPr>
          <w:rFonts w:hint="eastAsia" w:ascii="方正仿宋_GBK" w:eastAsia="方正仿宋_GBK"/>
          <w:color w:val="auto"/>
          <w:sz w:val="32"/>
          <w:szCs w:val="32"/>
        </w:rPr>
        <w:t>应根据城市建设发展和土地市场调控的需要，结合本市社会发展规划、土地储备三年滚动计划、年度国有建设用地供应计划等因素，合理制定年度土地储备计划。</w:t>
      </w:r>
    </w:p>
    <w:p w14:paraId="2BAB61D6">
      <w:pPr>
        <w:keepNext w:val="0"/>
        <w:keepLines w:val="0"/>
        <w:pageBreakBefore w:val="0"/>
        <w:kinsoku/>
        <w:wordWrap/>
        <w:overflowPunct/>
        <w:topLinePunct w:val="0"/>
        <w:autoSpaceDE/>
        <w:autoSpaceDN/>
        <w:bidi w:val="0"/>
        <w:adjustRightInd/>
        <w:snapToGrid/>
        <w:spacing w:line="580" w:lineRule="exact"/>
        <w:textAlignment w:val="auto"/>
        <w:rPr>
          <w:rFonts w:ascii="方正仿宋_GBK" w:eastAsia="方正仿宋_GBK"/>
          <w:color w:val="auto"/>
          <w:sz w:val="32"/>
          <w:szCs w:val="32"/>
        </w:rPr>
      </w:pPr>
      <w:r>
        <w:rPr>
          <w:rFonts w:hint="eastAsia" w:ascii="方正仿宋_GBK" w:eastAsia="方正仿宋_GBK"/>
          <w:color w:val="auto"/>
          <w:sz w:val="32"/>
          <w:szCs w:val="32"/>
        </w:rPr>
        <w:t>　　第十</w:t>
      </w:r>
      <w:r>
        <w:rPr>
          <w:rFonts w:hint="eastAsia" w:ascii="方正仿宋_GBK" w:eastAsia="方正仿宋_GBK"/>
          <w:color w:val="auto"/>
          <w:sz w:val="32"/>
          <w:szCs w:val="32"/>
          <w:lang w:eastAsia="zh-CN"/>
        </w:rPr>
        <w:t>二</w:t>
      </w:r>
      <w:r>
        <w:rPr>
          <w:rFonts w:hint="eastAsia" w:ascii="方正仿宋_GBK" w:eastAsia="方正仿宋_GBK"/>
          <w:color w:val="auto"/>
          <w:sz w:val="32"/>
          <w:szCs w:val="32"/>
        </w:rPr>
        <w:t>条 年度土地储备计划报市政府批准，并报省自然资源主管部门备案。年度土地储备计划</w:t>
      </w:r>
      <w:r>
        <w:rPr>
          <w:rFonts w:hint="eastAsia" w:ascii="方正仿宋_GBK" w:eastAsia="方正仿宋_GBK"/>
          <w:color w:val="auto"/>
          <w:sz w:val="32"/>
          <w:szCs w:val="32"/>
          <w:lang w:eastAsia="zh-CN"/>
        </w:rPr>
        <w:t>因土地市场调控政策变化或低效用地再开发等原因</w:t>
      </w:r>
      <w:r>
        <w:rPr>
          <w:rFonts w:hint="eastAsia" w:ascii="方正仿宋_GBK" w:eastAsia="方正仿宋_GBK"/>
          <w:color w:val="auto"/>
          <w:sz w:val="32"/>
          <w:szCs w:val="32"/>
        </w:rPr>
        <w:t>确需调整的，应按原审批程序报批、备案。</w:t>
      </w:r>
    </w:p>
    <w:p w14:paraId="087EEBBC">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textAlignment w:val="auto"/>
        <w:rPr>
          <w:rFonts w:ascii="仿宋" w:hAnsi="仿宋" w:eastAsia="仿宋" w:cs="Times New Roman"/>
          <w:color w:val="auto"/>
          <w:kern w:val="0"/>
          <w:sz w:val="32"/>
          <w:szCs w:val="32"/>
        </w:rPr>
      </w:pPr>
    </w:p>
    <w:p w14:paraId="61A73696">
      <w:pPr>
        <w:keepNext w:val="0"/>
        <w:keepLines w:val="0"/>
        <w:pageBreakBefore w:val="0"/>
        <w:widowControl/>
        <w:shd w:val="clear" w:color="auto" w:fill="FFFFFF"/>
        <w:kinsoku/>
        <w:wordWrap/>
        <w:overflowPunct/>
        <w:topLinePunct w:val="0"/>
        <w:autoSpaceDE/>
        <w:autoSpaceDN/>
        <w:bidi w:val="0"/>
        <w:adjustRightInd/>
        <w:snapToGrid/>
        <w:spacing w:line="580" w:lineRule="exact"/>
        <w:jc w:val="center"/>
        <w:textAlignment w:val="auto"/>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第四章  土地储备标准及范围</w:t>
      </w:r>
    </w:p>
    <w:p w14:paraId="53AC8916">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textAlignment w:val="auto"/>
        <w:rPr>
          <w:rFonts w:ascii="黑体" w:hAnsi="黑体" w:eastAsia="黑体" w:cs="Times New Roman"/>
          <w:color w:val="auto"/>
          <w:kern w:val="0"/>
          <w:sz w:val="32"/>
          <w:szCs w:val="32"/>
        </w:rPr>
      </w:pPr>
    </w:p>
    <w:p w14:paraId="436F0DA1">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方正仿宋_GBK" w:eastAsia="方正仿宋_GBK"/>
          <w:color w:val="auto"/>
          <w:sz w:val="32"/>
          <w:szCs w:val="32"/>
        </w:rPr>
      </w:pPr>
      <w:r>
        <w:rPr>
          <w:rFonts w:hint="eastAsia" w:ascii="方正仿宋_GBK" w:hAnsi="黑体" w:eastAsia="方正仿宋_GBK" w:cs="Times New Roman"/>
          <w:color w:val="auto"/>
          <w:kern w:val="0"/>
          <w:sz w:val="32"/>
          <w:szCs w:val="32"/>
        </w:rPr>
        <w:t>第十</w:t>
      </w:r>
      <w:r>
        <w:rPr>
          <w:rFonts w:hint="eastAsia" w:ascii="方正仿宋_GBK" w:hAnsi="黑体" w:eastAsia="方正仿宋_GBK" w:cs="Times New Roman"/>
          <w:color w:val="auto"/>
          <w:kern w:val="0"/>
          <w:sz w:val="32"/>
          <w:szCs w:val="32"/>
          <w:lang w:eastAsia="zh-CN"/>
        </w:rPr>
        <w:t>三</w:t>
      </w:r>
      <w:r>
        <w:rPr>
          <w:rFonts w:hint="eastAsia" w:ascii="方正仿宋_GBK" w:hAnsi="黑体" w:eastAsia="方正仿宋_GBK" w:cs="Times New Roman"/>
          <w:color w:val="auto"/>
          <w:kern w:val="0"/>
          <w:sz w:val="32"/>
          <w:szCs w:val="32"/>
        </w:rPr>
        <w:t xml:space="preserve">条 </w:t>
      </w:r>
      <w:r>
        <w:rPr>
          <w:rFonts w:hint="eastAsia" w:ascii="方正仿宋_GBK" w:eastAsia="方正仿宋_GBK"/>
          <w:color w:val="auto"/>
          <w:sz w:val="32"/>
          <w:szCs w:val="32"/>
        </w:rPr>
        <w:t>储备土地必须符合国土空间规划。存在污染、文物遗存、矿产压覆、洪涝隐患、地质灾害风险等情况的土地，在按照有关规定由</w:t>
      </w:r>
      <w:r>
        <w:rPr>
          <w:rFonts w:hint="eastAsia" w:ascii="方正仿宋_GBK" w:eastAsia="方正仿宋_GBK"/>
          <w:color w:val="auto"/>
          <w:sz w:val="32"/>
          <w:szCs w:val="32"/>
          <w:lang w:eastAsia="zh-CN"/>
        </w:rPr>
        <w:t>原土地使用权人或责任单位</w:t>
      </w:r>
      <w:r>
        <w:rPr>
          <w:rFonts w:hint="eastAsia" w:ascii="方正仿宋_GBK" w:eastAsia="方正仿宋_GBK"/>
          <w:color w:val="auto"/>
          <w:sz w:val="32"/>
          <w:szCs w:val="32"/>
        </w:rPr>
        <w:t>完成核查、评估和治理之前，不得入库储备。</w:t>
      </w:r>
    </w:p>
    <w:p w14:paraId="1DF8FAE1">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textAlignment w:val="auto"/>
        <w:rPr>
          <w:rFonts w:ascii="方正仿宋_GBK" w:hAnsi="Calibri" w:eastAsia="方正仿宋_GBK" w:cs="宋体"/>
          <w:color w:val="auto"/>
          <w:kern w:val="0"/>
          <w:sz w:val="22"/>
        </w:rPr>
      </w:pPr>
      <w:r>
        <w:rPr>
          <w:rFonts w:hint="eastAsia" w:ascii="方正仿宋_GBK" w:hAnsi="黑体" w:eastAsia="方正仿宋_GBK" w:cs="Times New Roman"/>
          <w:color w:val="auto"/>
          <w:kern w:val="0"/>
          <w:sz w:val="32"/>
          <w:szCs w:val="32"/>
        </w:rPr>
        <w:t>第十</w:t>
      </w:r>
      <w:r>
        <w:rPr>
          <w:rFonts w:hint="eastAsia" w:ascii="方正仿宋_GBK" w:hAnsi="黑体" w:eastAsia="方正仿宋_GBK" w:cs="Times New Roman"/>
          <w:color w:val="auto"/>
          <w:kern w:val="0"/>
          <w:sz w:val="32"/>
          <w:szCs w:val="32"/>
          <w:lang w:eastAsia="zh-CN"/>
        </w:rPr>
        <w:t>四</w:t>
      </w:r>
      <w:r>
        <w:rPr>
          <w:rFonts w:hint="eastAsia" w:ascii="方正仿宋_GBK" w:hAnsi="黑体" w:eastAsia="方正仿宋_GBK" w:cs="Times New Roman"/>
          <w:color w:val="auto"/>
          <w:kern w:val="0"/>
          <w:sz w:val="32"/>
          <w:szCs w:val="32"/>
        </w:rPr>
        <w:t>条</w:t>
      </w:r>
      <w:r>
        <w:rPr>
          <w:rFonts w:hint="eastAsia" w:ascii="方正仿宋_GBK" w:hAnsi="Times New Roman" w:eastAsia="方正仿宋_GBK" w:cs="Times New Roman"/>
          <w:color w:val="auto"/>
          <w:kern w:val="0"/>
          <w:sz w:val="32"/>
          <w:szCs w:val="32"/>
        </w:rPr>
        <w:t xml:space="preserve"> </w:t>
      </w:r>
      <w:r>
        <w:rPr>
          <w:rFonts w:hint="eastAsia" w:ascii="方正仿宋_GBK" w:hAnsi="仿宋" w:eastAsia="方正仿宋_GBK" w:cs="Times New Roman"/>
          <w:color w:val="auto"/>
          <w:kern w:val="0"/>
          <w:sz w:val="32"/>
          <w:szCs w:val="32"/>
        </w:rPr>
        <w:t>下列土地可以纳入土地储备范围：</w:t>
      </w:r>
    </w:p>
    <w:p w14:paraId="0DB640A1">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方正仿宋_GBK" w:eastAsia="方正仿宋_GBK"/>
          <w:color w:val="auto"/>
          <w:sz w:val="32"/>
          <w:szCs w:val="32"/>
        </w:rPr>
      </w:pPr>
      <w:r>
        <w:rPr>
          <w:rFonts w:hint="eastAsia" w:ascii="方正仿宋_GBK" w:hAnsi="仿宋" w:eastAsia="方正仿宋_GBK" w:cs="Times New Roman"/>
          <w:color w:val="auto"/>
          <w:kern w:val="0"/>
          <w:sz w:val="32"/>
          <w:szCs w:val="32"/>
        </w:rPr>
        <w:t>（一）</w:t>
      </w:r>
      <w:r>
        <w:rPr>
          <w:rFonts w:hint="eastAsia" w:ascii="方正仿宋_GBK" w:eastAsia="方正仿宋_GBK"/>
          <w:color w:val="auto"/>
          <w:sz w:val="32"/>
          <w:szCs w:val="32"/>
        </w:rPr>
        <w:t>依法收回且原使用权已注销的国有建设用地； </w:t>
      </w:r>
    </w:p>
    <w:p w14:paraId="2F799467">
      <w:pPr>
        <w:keepNext w:val="0"/>
        <w:keepLines w:val="0"/>
        <w:pageBreakBefore w:val="0"/>
        <w:kinsoku/>
        <w:wordWrap/>
        <w:overflowPunct/>
        <w:topLinePunct w:val="0"/>
        <w:autoSpaceDE/>
        <w:autoSpaceDN/>
        <w:bidi w:val="0"/>
        <w:adjustRightInd/>
        <w:snapToGrid/>
        <w:spacing w:line="580" w:lineRule="exact"/>
        <w:textAlignment w:val="auto"/>
        <w:rPr>
          <w:rFonts w:ascii="方正仿宋_GBK" w:eastAsia="方正仿宋_GBK"/>
          <w:color w:val="auto"/>
          <w:sz w:val="32"/>
          <w:szCs w:val="32"/>
        </w:rPr>
      </w:pPr>
      <w:r>
        <w:rPr>
          <w:rFonts w:hint="eastAsia" w:ascii="方正仿宋_GBK" w:eastAsia="方正仿宋_GBK"/>
          <w:color w:val="auto"/>
          <w:sz w:val="32"/>
          <w:szCs w:val="32"/>
        </w:rPr>
        <w:t>　　（二）收购的国有建设用地；</w:t>
      </w:r>
    </w:p>
    <w:p w14:paraId="45332054">
      <w:pPr>
        <w:keepNext w:val="0"/>
        <w:keepLines w:val="0"/>
        <w:pageBreakBefore w:val="0"/>
        <w:kinsoku/>
        <w:wordWrap/>
        <w:overflowPunct/>
        <w:topLinePunct w:val="0"/>
        <w:autoSpaceDE/>
        <w:autoSpaceDN/>
        <w:bidi w:val="0"/>
        <w:adjustRightInd/>
        <w:snapToGrid/>
        <w:spacing w:line="580" w:lineRule="exact"/>
        <w:ind w:firstLine="645"/>
        <w:textAlignment w:val="auto"/>
        <w:rPr>
          <w:rFonts w:ascii="方正仿宋_GBK" w:eastAsia="方正仿宋_GBK"/>
          <w:color w:val="auto"/>
          <w:sz w:val="32"/>
          <w:szCs w:val="32"/>
        </w:rPr>
      </w:pPr>
      <w:r>
        <w:rPr>
          <w:rFonts w:hint="eastAsia" w:ascii="方正仿宋_GBK" w:eastAsia="方正仿宋_GBK"/>
          <w:color w:val="auto"/>
          <w:sz w:val="32"/>
          <w:szCs w:val="32"/>
        </w:rPr>
        <w:t>（三）行使优先购买权取得的国有建设用地；</w:t>
      </w:r>
    </w:p>
    <w:p w14:paraId="6D42722A">
      <w:pPr>
        <w:keepNext w:val="0"/>
        <w:keepLines w:val="0"/>
        <w:pageBreakBefore w:val="0"/>
        <w:kinsoku/>
        <w:wordWrap/>
        <w:overflowPunct/>
        <w:topLinePunct w:val="0"/>
        <w:autoSpaceDE/>
        <w:autoSpaceDN/>
        <w:bidi w:val="0"/>
        <w:adjustRightInd/>
        <w:snapToGrid/>
        <w:spacing w:line="580" w:lineRule="exact"/>
        <w:ind w:firstLine="645"/>
        <w:textAlignment w:val="auto"/>
        <w:rPr>
          <w:rFonts w:ascii="方正仿宋_GBK" w:eastAsia="方正仿宋_GBK"/>
          <w:color w:val="auto"/>
          <w:sz w:val="32"/>
          <w:szCs w:val="32"/>
        </w:rPr>
      </w:pPr>
      <w:r>
        <w:rPr>
          <w:rFonts w:hint="eastAsia" w:ascii="方正仿宋_GBK" w:eastAsia="方正仿宋_GBK"/>
          <w:color w:val="auto"/>
          <w:sz w:val="32"/>
          <w:szCs w:val="32"/>
        </w:rPr>
        <w:t>（四）已办理农用地转用、</w:t>
      </w:r>
      <w:r>
        <w:rPr>
          <w:rFonts w:hint="eastAsia" w:ascii="方正仿宋_GBK" w:eastAsia="方正仿宋_GBK"/>
          <w:color w:val="auto"/>
          <w:sz w:val="32"/>
          <w:szCs w:val="32"/>
          <w:lang w:eastAsia="zh-CN"/>
        </w:rPr>
        <w:t>建设项目使用林地审核手续、</w:t>
      </w:r>
      <w:r>
        <w:rPr>
          <w:rFonts w:hint="eastAsia" w:ascii="方正仿宋_GBK" w:eastAsia="方正仿宋_GBK"/>
          <w:color w:val="auto"/>
          <w:sz w:val="32"/>
          <w:szCs w:val="32"/>
        </w:rPr>
        <w:t>征收批准手续并完成征收的土地； </w:t>
      </w:r>
    </w:p>
    <w:p w14:paraId="4C8E4324">
      <w:pPr>
        <w:keepNext w:val="0"/>
        <w:keepLines w:val="0"/>
        <w:pageBreakBefore w:val="0"/>
        <w:kinsoku/>
        <w:wordWrap/>
        <w:overflowPunct/>
        <w:topLinePunct w:val="0"/>
        <w:autoSpaceDE/>
        <w:autoSpaceDN/>
        <w:bidi w:val="0"/>
        <w:adjustRightInd/>
        <w:snapToGrid/>
        <w:spacing w:line="580" w:lineRule="exact"/>
        <w:textAlignment w:val="auto"/>
        <w:rPr>
          <w:rFonts w:ascii="方正仿宋_GBK" w:eastAsia="方正仿宋_GBK"/>
          <w:color w:val="auto"/>
          <w:sz w:val="32"/>
          <w:szCs w:val="32"/>
        </w:rPr>
      </w:pPr>
      <w:r>
        <w:rPr>
          <w:rFonts w:hint="eastAsia" w:ascii="方正仿宋_GBK" w:eastAsia="方正仿宋_GBK"/>
          <w:color w:val="auto"/>
          <w:sz w:val="32"/>
          <w:szCs w:val="32"/>
        </w:rPr>
        <w:t>　　（五）其他依法取得的国有建设用地。</w:t>
      </w:r>
    </w:p>
    <w:p w14:paraId="188EA5E5">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方正仿宋_GBK" w:eastAsia="方正仿宋_GBK"/>
          <w:color w:val="auto"/>
          <w:sz w:val="32"/>
          <w:szCs w:val="32"/>
        </w:rPr>
      </w:pPr>
      <w:r>
        <w:rPr>
          <w:rFonts w:hint="eastAsia" w:ascii="方正仿宋_GBK" w:eastAsia="方正仿宋_GBK"/>
          <w:color w:val="auto"/>
          <w:sz w:val="32"/>
          <w:szCs w:val="32"/>
        </w:rPr>
        <w:t>第十</w:t>
      </w:r>
      <w:r>
        <w:rPr>
          <w:rFonts w:hint="eastAsia" w:ascii="方正仿宋_GBK" w:eastAsia="方正仿宋_GBK"/>
          <w:color w:val="auto"/>
          <w:sz w:val="32"/>
          <w:szCs w:val="32"/>
          <w:lang w:eastAsia="zh-CN"/>
        </w:rPr>
        <w:t>五</w:t>
      </w:r>
      <w:r>
        <w:rPr>
          <w:rFonts w:hint="eastAsia" w:ascii="方正仿宋_GBK" w:eastAsia="方正仿宋_GBK"/>
          <w:color w:val="auto"/>
          <w:sz w:val="32"/>
          <w:szCs w:val="32"/>
        </w:rPr>
        <w:t xml:space="preserve">条 </w:t>
      </w:r>
      <w:bookmarkStart w:id="0" w:name="OLE_LINK1"/>
      <w:r>
        <w:rPr>
          <w:rFonts w:hint="eastAsia" w:ascii="方正仿宋_GBK" w:eastAsia="方正仿宋_GBK"/>
          <w:color w:val="auto"/>
          <w:sz w:val="32"/>
          <w:szCs w:val="32"/>
        </w:rPr>
        <w:t>纳入储备计划的集体土地由市土地储备机构或者其委托的单位商辖区政府</w:t>
      </w:r>
      <w:r>
        <w:rPr>
          <w:rFonts w:hint="eastAsia" w:ascii="方正仿宋_GBK" w:eastAsia="方正仿宋_GBK"/>
          <w:color w:val="auto"/>
          <w:sz w:val="32"/>
          <w:szCs w:val="32"/>
          <w:lang w:eastAsia="zh-CN"/>
        </w:rPr>
        <w:t>（管委会）</w:t>
      </w:r>
      <w:r>
        <w:rPr>
          <w:rFonts w:hint="eastAsia" w:ascii="方正仿宋_GBK" w:eastAsia="方正仿宋_GBK"/>
          <w:color w:val="auto"/>
          <w:sz w:val="32"/>
          <w:szCs w:val="32"/>
        </w:rPr>
        <w:t>启动土地征收工作。</w:t>
      </w:r>
      <w:bookmarkEnd w:id="0"/>
    </w:p>
    <w:p w14:paraId="21997A06">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方正仿宋_GBK" w:eastAsia="方正仿宋_GBK"/>
          <w:color w:val="auto"/>
          <w:sz w:val="32"/>
          <w:szCs w:val="32"/>
        </w:rPr>
      </w:pPr>
      <w:r>
        <w:rPr>
          <w:rFonts w:hint="eastAsia" w:ascii="方正仿宋_GBK" w:eastAsia="方正仿宋_GBK"/>
          <w:color w:val="auto"/>
          <w:sz w:val="32"/>
          <w:szCs w:val="32"/>
        </w:rPr>
        <w:t>第十</w:t>
      </w:r>
      <w:r>
        <w:rPr>
          <w:rFonts w:hint="eastAsia" w:ascii="方正仿宋_GBK" w:eastAsia="方正仿宋_GBK"/>
          <w:color w:val="auto"/>
          <w:sz w:val="32"/>
          <w:szCs w:val="32"/>
          <w:lang w:eastAsia="zh-CN"/>
        </w:rPr>
        <w:t>六</w:t>
      </w:r>
      <w:r>
        <w:rPr>
          <w:rFonts w:hint="eastAsia" w:ascii="方正仿宋_GBK" w:eastAsia="方正仿宋_GBK"/>
          <w:color w:val="auto"/>
          <w:sz w:val="32"/>
          <w:szCs w:val="32"/>
        </w:rPr>
        <w:t>条 入库储备土地必须是产权清晰的土地。土地储备机构应对土地取得方式及程序的合规性、经济补偿、产权状况（包括所有权和用益物权、担保物权）等情况进行审核，不得为了收储而损害合法土地权益。对于取得方式及程序不合规、补偿不到位、土地权属不清晰、应办理原集体土地所有权或国有建设用地使用权等各类不动产权利注销登记手续而尚未办理的土地，不得入库储备。</w:t>
      </w:r>
    </w:p>
    <w:p w14:paraId="4C1D858C">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textAlignment w:val="auto"/>
        <w:rPr>
          <w:rFonts w:ascii="仿宋" w:hAnsi="仿宋" w:eastAsia="仿宋" w:cs="Times New Roman"/>
          <w:color w:val="auto"/>
          <w:kern w:val="0"/>
          <w:sz w:val="32"/>
          <w:szCs w:val="32"/>
        </w:rPr>
      </w:pPr>
      <w:r>
        <w:rPr>
          <w:rFonts w:hint="eastAsia" w:ascii="方正仿宋_GBK" w:hAnsi="黑体" w:eastAsia="方正仿宋_GBK" w:cs="Times New Roman"/>
          <w:color w:val="auto"/>
          <w:kern w:val="0"/>
          <w:sz w:val="32"/>
          <w:szCs w:val="32"/>
        </w:rPr>
        <w:t>第十</w:t>
      </w:r>
      <w:r>
        <w:rPr>
          <w:rFonts w:hint="eastAsia" w:ascii="方正仿宋_GBK" w:hAnsi="黑体" w:eastAsia="方正仿宋_GBK" w:cs="Times New Roman"/>
          <w:color w:val="auto"/>
          <w:kern w:val="0"/>
          <w:sz w:val="32"/>
          <w:szCs w:val="32"/>
          <w:lang w:eastAsia="zh-CN"/>
        </w:rPr>
        <w:t>七</w:t>
      </w:r>
      <w:r>
        <w:rPr>
          <w:rFonts w:hint="eastAsia" w:ascii="方正仿宋_GBK" w:hAnsi="黑体" w:eastAsia="方正仿宋_GBK" w:cs="Times New Roman"/>
          <w:color w:val="auto"/>
          <w:kern w:val="0"/>
          <w:sz w:val="32"/>
          <w:szCs w:val="32"/>
        </w:rPr>
        <w:t xml:space="preserve">条 </w:t>
      </w:r>
      <w:r>
        <w:rPr>
          <w:rFonts w:ascii="仿宋" w:hAnsi="仿宋" w:eastAsia="仿宋" w:cs="Times New Roman"/>
          <w:color w:val="auto"/>
          <w:kern w:val="0"/>
          <w:sz w:val="32"/>
          <w:szCs w:val="32"/>
        </w:rPr>
        <w:t>土地储备涉及农用地转用、征收的，经法定程序批准后，由土地所在地的区人民政府</w:t>
      </w:r>
      <w:r>
        <w:rPr>
          <w:rFonts w:hint="eastAsia" w:ascii="方正仿宋_GBK" w:eastAsia="方正仿宋_GBK"/>
          <w:color w:val="auto"/>
          <w:sz w:val="32"/>
          <w:szCs w:val="32"/>
          <w:lang w:eastAsia="zh-CN"/>
        </w:rPr>
        <w:t>（管委会）</w:t>
      </w:r>
      <w:r>
        <w:rPr>
          <w:rFonts w:ascii="仿宋" w:hAnsi="仿宋" w:eastAsia="仿宋" w:cs="Times New Roman"/>
          <w:color w:val="auto"/>
          <w:kern w:val="0"/>
          <w:sz w:val="32"/>
          <w:szCs w:val="32"/>
        </w:rPr>
        <w:t>负责实施征地补偿安置、附着物清理等工作。</w:t>
      </w:r>
    </w:p>
    <w:p w14:paraId="2D05A1D0">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textAlignment w:val="auto"/>
        <w:rPr>
          <w:rFonts w:ascii="方正仿宋_GBK" w:hAnsi="Calibri" w:eastAsia="方正仿宋_GBK" w:cs="宋体"/>
          <w:color w:val="auto"/>
          <w:kern w:val="0"/>
          <w:sz w:val="22"/>
        </w:rPr>
      </w:pPr>
      <w:r>
        <w:rPr>
          <w:rFonts w:hint="eastAsia" w:ascii="方正仿宋_GBK" w:hAnsi="仿宋" w:eastAsia="方正仿宋_GBK" w:cs="Times New Roman"/>
          <w:color w:val="auto"/>
          <w:kern w:val="0"/>
          <w:sz w:val="32"/>
          <w:szCs w:val="32"/>
        </w:rPr>
        <w:t>土地储备涉及国有土地上房屋征收与补偿的，由土地所在地的区人民政府</w:t>
      </w:r>
      <w:r>
        <w:rPr>
          <w:rFonts w:hint="eastAsia" w:ascii="方正仿宋_GBK" w:eastAsia="方正仿宋_GBK"/>
          <w:color w:val="auto"/>
          <w:sz w:val="32"/>
          <w:szCs w:val="32"/>
          <w:lang w:eastAsia="zh-CN"/>
        </w:rPr>
        <w:t>（管委会）</w:t>
      </w:r>
      <w:r>
        <w:rPr>
          <w:rFonts w:hint="eastAsia" w:ascii="方正仿宋_GBK" w:hAnsi="仿宋" w:eastAsia="方正仿宋_GBK" w:cs="Times New Roman"/>
          <w:color w:val="auto"/>
          <w:kern w:val="0"/>
          <w:sz w:val="32"/>
          <w:szCs w:val="32"/>
        </w:rPr>
        <w:t>依法实施房屋征收与补偿、建（构）筑物拆除、土地平整等工作。</w:t>
      </w:r>
    </w:p>
    <w:p w14:paraId="1D36C42C">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方正仿宋_GBK" w:eastAsia="方正仿宋_GBK"/>
          <w:color w:val="auto"/>
          <w:sz w:val="32"/>
          <w:szCs w:val="32"/>
        </w:rPr>
      </w:pPr>
      <w:r>
        <w:rPr>
          <w:rFonts w:hint="eastAsia" w:ascii="方正仿宋_GBK" w:hAnsi="黑体" w:eastAsia="方正仿宋_GBK" w:cs="Times New Roman"/>
          <w:color w:val="auto"/>
          <w:kern w:val="0"/>
          <w:sz w:val="32"/>
          <w:szCs w:val="32"/>
        </w:rPr>
        <w:t>第十</w:t>
      </w:r>
      <w:r>
        <w:rPr>
          <w:rFonts w:hint="eastAsia" w:ascii="方正仿宋_GBK" w:hAnsi="黑体" w:eastAsia="方正仿宋_GBK" w:cs="Times New Roman"/>
          <w:color w:val="auto"/>
          <w:kern w:val="0"/>
          <w:sz w:val="32"/>
          <w:szCs w:val="32"/>
          <w:lang w:eastAsia="zh-CN"/>
        </w:rPr>
        <w:t>八</w:t>
      </w:r>
      <w:r>
        <w:rPr>
          <w:rFonts w:hint="eastAsia" w:ascii="方正仿宋_GBK" w:hAnsi="黑体" w:eastAsia="方正仿宋_GBK" w:cs="Times New Roman"/>
          <w:color w:val="auto"/>
          <w:kern w:val="0"/>
          <w:sz w:val="32"/>
          <w:szCs w:val="32"/>
        </w:rPr>
        <w:t>条</w:t>
      </w:r>
      <w:r>
        <w:rPr>
          <w:rFonts w:hint="eastAsia" w:ascii="方正仿宋_GBK" w:hAnsi="Times New Roman" w:eastAsia="方正仿宋_GBK" w:cs="Times New Roman"/>
          <w:color w:val="auto"/>
          <w:kern w:val="0"/>
          <w:sz w:val="32"/>
          <w:szCs w:val="32"/>
        </w:rPr>
        <w:t>  </w:t>
      </w:r>
      <w:r>
        <w:rPr>
          <w:rFonts w:hint="eastAsia" w:ascii="方正仿宋_GBK" w:eastAsia="方正仿宋_GBK"/>
          <w:color w:val="auto"/>
          <w:sz w:val="32"/>
          <w:szCs w:val="32"/>
        </w:rPr>
        <w:t>收购土地的补偿标准，由市土地储备机构与土地使用权人根据土地评估结果等协商，经市自然资源规划部门、市财政部门</w:t>
      </w:r>
      <w:r>
        <w:rPr>
          <w:rFonts w:hint="eastAsia" w:ascii="方正仿宋_GBK" w:eastAsia="方正仿宋_GBK"/>
          <w:color w:val="auto"/>
          <w:sz w:val="32"/>
          <w:szCs w:val="32"/>
          <w:lang w:eastAsia="zh-CN"/>
        </w:rPr>
        <w:t>审核后报市政府批准</w:t>
      </w:r>
      <w:r>
        <w:rPr>
          <w:rFonts w:hint="eastAsia" w:ascii="方正仿宋_GBK" w:eastAsia="方正仿宋_GBK"/>
          <w:color w:val="auto"/>
          <w:sz w:val="32"/>
          <w:szCs w:val="32"/>
        </w:rPr>
        <w:t>。</w:t>
      </w:r>
    </w:p>
    <w:p w14:paraId="690E9B7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方正仿宋_GBK" w:eastAsia="方正仿宋_GBK"/>
          <w:color w:val="auto"/>
          <w:sz w:val="32"/>
          <w:szCs w:val="32"/>
        </w:rPr>
      </w:pPr>
      <w:r>
        <w:rPr>
          <w:rFonts w:hint="eastAsia" w:ascii="方正仿宋_GBK" w:hAnsi="仿宋" w:eastAsia="方正仿宋_GBK" w:cs="Times New Roman"/>
          <w:color w:val="auto"/>
          <w:kern w:val="0"/>
          <w:sz w:val="32"/>
          <w:szCs w:val="32"/>
        </w:rPr>
        <w:t>第</w:t>
      </w:r>
      <w:r>
        <w:rPr>
          <w:rFonts w:hint="eastAsia" w:ascii="方正仿宋_GBK" w:hAnsi="仿宋" w:eastAsia="方正仿宋_GBK" w:cs="Times New Roman"/>
          <w:color w:val="auto"/>
          <w:kern w:val="0"/>
          <w:sz w:val="32"/>
          <w:szCs w:val="32"/>
          <w:lang w:eastAsia="zh-CN"/>
        </w:rPr>
        <w:t>十九</w:t>
      </w:r>
      <w:r>
        <w:rPr>
          <w:rFonts w:hint="eastAsia" w:ascii="方正仿宋_GBK" w:hAnsi="仿宋" w:eastAsia="方正仿宋_GBK" w:cs="Times New Roman"/>
          <w:color w:val="auto"/>
          <w:kern w:val="0"/>
          <w:sz w:val="32"/>
          <w:szCs w:val="32"/>
        </w:rPr>
        <w:t xml:space="preserve">条 </w:t>
      </w:r>
      <w:r>
        <w:rPr>
          <w:rFonts w:hint="eastAsia" w:ascii="方正仿宋_GBK" w:eastAsia="方正仿宋_GBK"/>
          <w:color w:val="auto"/>
          <w:sz w:val="32"/>
          <w:szCs w:val="32"/>
        </w:rPr>
        <w:t>储备土地不再办理国有建设用地使用权首次登记，不得办理不动产抵押登记。</w:t>
      </w:r>
    </w:p>
    <w:p w14:paraId="7B0F3CAC">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Times New Roman"/>
          <w:color w:val="auto"/>
          <w:kern w:val="0"/>
          <w:sz w:val="32"/>
          <w:szCs w:val="32"/>
        </w:rPr>
      </w:pPr>
    </w:p>
    <w:p w14:paraId="4DA91469">
      <w:pPr>
        <w:keepNext w:val="0"/>
        <w:keepLines w:val="0"/>
        <w:pageBreakBefore w:val="0"/>
        <w:widowControl/>
        <w:shd w:val="clear" w:color="auto" w:fill="FFFFFF"/>
        <w:kinsoku/>
        <w:wordWrap/>
        <w:overflowPunct/>
        <w:topLinePunct w:val="0"/>
        <w:autoSpaceDE/>
        <w:autoSpaceDN/>
        <w:bidi w:val="0"/>
        <w:adjustRightInd/>
        <w:snapToGrid/>
        <w:spacing w:line="580" w:lineRule="exact"/>
        <w:jc w:val="center"/>
        <w:textAlignment w:val="auto"/>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 xml:space="preserve">第五章  </w:t>
      </w:r>
      <w:r>
        <w:rPr>
          <w:rFonts w:hint="eastAsia" w:ascii="黑体" w:hAnsi="黑体" w:eastAsia="黑体" w:cs="Times New Roman"/>
          <w:color w:val="auto"/>
          <w:kern w:val="0"/>
          <w:sz w:val="32"/>
          <w:szCs w:val="32"/>
          <w:lang w:eastAsia="zh-CN"/>
        </w:rPr>
        <w:t>储备土地</w:t>
      </w:r>
      <w:r>
        <w:rPr>
          <w:rFonts w:hint="eastAsia" w:ascii="黑体" w:hAnsi="黑体" w:eastAsia="黑体" w:cs="Times New Roman"/>
          <w:color w:val="auto"/>
          <w:kern w:val="0"/>
          <w:sz w:val="32"/>
          <w:szCs w:val="32"/>
        </w:rPr>
        <w:t>前期开发、管护与供应</w:t>
      </w:r>
    </w:p>
    <w:p w14:paraId="0652396B">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textAlignment w:val="auto"/>
        <w:rPr>
          <w:rFonts w:ascii="黑体" w:hAnsi="黑体" w:eastAsia="黑体" w:cs="Times New Roman"/>
          <w:color w:val="auto"/>
          <w:kern w:val="0"/>
          <w:sz w:val="32"/>
          <w:szCs w:val="32"/>
        </w:rPr>
      </w:pPr>
    </w:p>
    <w:p w14:paraId="7675871A">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textAlignment w:val="auto"/>
        <w:rPr>
          <w:rFonts w:ascii="方正仿宋_GBK" w:eastAsia="方正仿宋_GBK"/>
          <w:color w:val="auto"/>
          <w:sz w:val="32"/>
          <w:szCs w:val="32"/>
        </w:rPr>
      </w:pPr>
      <w:r>
        <w:rPr>
          <w:rFonts w:hint="eastAsia" w:ascii="方正仿宋_GBK" w:hAnsi="黑体" w:eastAsia="方正仿宋_GBK" w:cs="Times New Roman"/>
          <w:color w:val="auto"/>
          <w:kern w:val="0"/>
          <w:sz w:val="32"/>
          <w:szCs w:val="32"/>
        </w:rPr>
        <w:t>第二十条</w:t>
      </w:r>
      <w:r>
        <w:rPr>
          <w:rFonts w:hint="eastAsia" w:ascii="方正仿宋_GBK" w:hAnsi="Times New Roman" w:eastAsia="方正仿宋_GBK" w:cs="Times New Roman"/>
          <w:color w:val="auto"/>
          <w:kern w:val="0"/>
          <w:sz w:val="32"/>
          <w:szCs w:val="32"/>
        </w:rPr>
        <w:t xml:space="preserve"> 市</w:t>
      </w:r>
      <w:r>
        <w:rPr>
          <w:rFonts w:hint="eastAsia" w:ascii="方正仿宋_GBK" w:eastAsia="方正仿宋_GBK"/>
          <w:color w:val="auto"/>
          <w:sz w:val="32"/>
          <w:szCs w:val="32"/>
        </w:rPr>
        <w:t>土地储备机构应组织对储备土地开展必要的前期开发，为政府供应土地提供保障。前期开发可委托土地所在地人民政府</w:t>
      </w:r>
      <w:r>
        <w:rPr>
          <w:rFonts w:hint="eastAsia" w:ascii="方正仿宋_GBK" w:eastAsia="方正仿宋_GBK"/>
          <w:color w:val="auto"/>
          <w:sz w:val="32"/>
          <w:szCs w:val="32"/>
          <w:lang w:eastAsia="zh-CN"/>
        </w:rPr>
        <w:t>（管委会）</w:t>
      </w:r>
      <w:r>
        <w:rPr>
          <w:rFonts w:hint="eastAsia" w:ascii="方正仿宋_GBK" w:eastAsia="方正仿宋_GBK"/>
          <w:color w:val="auto"/>
          <w:sz w:val="32"/>
          <w:szCs w:val="32"/>
        </w:rPr>
        <w:t>或相关单位组织实施。</w:t>
      </w:r>
    </w:p>
    <w:p w14:paraId="1D14282C">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textAlignment w:val="auto"/>
        <w:rPr>
          <w:rFonts w:ascii="方正仿宋_GBK" w:eastAsia="方正仿宋_GBK"/>
          <w:color w:val="auto"/>
          <w:sz w:val="32"/>
          <w:szCs w:val="32"/>
        </w:rPr>
      </w:pPr>
      <w:r>
        <w:rPr>
          <w:rFonts w:hint="eastAsia" w:ascii="方正仿宋_GBK" w:hAnsi="黑体" w:eastAsia="方正仿宋_GBK" w:cs="Times New Roman"/>
          <w:color w:val="auto"/>
          <w:kern w:val="0"/>
          <w:sz w:val="32"/>
          <w:szCs w:val="32"/>
        </w:rPr>
        <w:t>第二十</w:t>
      </w:r>
      <w:r>
        <w:rPr>
          <w:rFonts w:hint="eastAsia" w:ascii="方正仿宋_GBK" w:hAnsi="黑体" w:eastAsia="方正仿宋_GBK" w:cs="Times New Roman"/>
          <w:color w:val="auto"/>
          <w:kern w:val="0"/>
          <w:sz w:val="32"/>
          <w:szCs w:val="32"/>
          <w:lang w:eastAsia="zh-CN"/>
        </w:rPr>
        <w:t>一</w:t>
      </w:r>
      <w:r>
        <w:rPr>
          <w:rFonts w:hint="eastAsia" w:ascii="方正仿宋_GBK" w:hAnsi="黑体" w:eastAsia="方正仿宋_GBK" w:cs="Times New Roman"/>
          <w:color w:val="auto"/>
          <w:kern w:val="0"/>
          <w:sz w:val="32"/>
          <w:szCs w:val="32"/>
        </w:rPr>
        <w:t xml:space="preserve">条 </w:t>
      </w:r>
      <w:r>
        <w:rPr>
          <w:rFonts w:hint="eastAsia" w:ascii="方正仿宋_GBK" w:eastAsia="方正仿宋_GBK"/>
          <w:color w:val="auto"/>
          <w:sz w:val="32"/>
          <w:szCs w:val="32"/>
        </w:rPr>
        <w:t>储备土地的前期开发应按照该地块规划，</w:t>
      </w:r>
      <w:r>
        <w:rPr>
          <w:rFonts w:hint="eastAsia" w:ascii="方正仿宋_GBK" w:eastAsia="方正仿宋_GBK"/>
          <w:color w:val="auto"/>
          <w:sz w:val="32"/>
          <w:szCs w:val="32"/>
          <w:lang w:eastAsia="zh-CN"/>
        </w:rPr>
        <w:t>开展地块范围内的</w:t>
      </w:r>
      <w:r>
        <w:rPr>
          <w:rFonts w:hint="eastAsia" w:ascii="方正仿宋_GBK" w:eastAsia="方正仿宋_GBK"/>
          <w:color w:val="auto"/>
          <w:sz w:val="32"/>
          <w:szCs w:val="32"/>
        </w:rPr>
        <w:t>道路、供水、供电、供气、排水、通讯、围挡</w:t>
      </w:r>
      <w:r>
        <w:rPr>
          <w:rFonts w:hint="eastAsia" w:ascii="方正仿宋_GBK" w:eastAsia="方正仿宋_GBK"/>
          <w:color w:val="auto"/>
          <w:sz w:val="32"/>
          <w:szCs w:val="32"/>
          <w:lang w:eastAsia="zh-CN"/>
        </w:rPr>
        <w:t>、管线迁改</w:t>
      </w:r>
      <w:r>
        <w:rPr>
          <w:rFonts w:hint="eastAsia" w:ascii="方正仿宋_GBK" w:eastAsia="方正仿宋_GBK"/>
          <w:color w:val="auto"/>
          <w:sz w:val="32"/>
          <w:szCs w:val="32"/>
        </w:rPr>
        <w:t>等基础设施建设</w:t>
      </w:r>
      <w:r>
        <w:rPr>
          <w:rFonts w:hint="eastAsia" w:ascii="方正仿宋_GBK" w:eastAsia="方正仿宋_GBK"/>
          <w:color w:val="auto"/>
          <w:sz w:val="32"/>
          <w:szCs w:val="32"/>
          <w:lang w:eastAsia="zh-CN"/>
        </w:rPr>
        <w:t>，并进行土地平整</w:t>
      </w:r>
      <w:r>
        <w:rPr>
          <w:rFonts w:hint="eastAsia" w:ascii="方正仿宋_GBK" w:eastAsia="方正仿宋_GBK"/>
          <w:color w:val="auto"/>
          <w:sz w:val="32"/>
          <w:szCs w:val="32"/>
        </w:rPr>
        <w:t>。</w:t>
      </w:r>
      <w:r>
        <w:rPr>
          <w:rFonts w:hint="eastAsia" w:ascii="方正仿宋_GBK" w:eastAsia="方正仿宋_GBK"/>
          <w:color w:val="auto"/>
          <w:sz w:val="32"/>
          <w:szCs w:val="32"/>
          <w:lang w:eastAsia="zh-CN"/>
        </w:rPr>
        <w:t>涉及占用林地的，应办理用林和采伐等手续。地块范围存在</w:t>
      </w:r>
      <w:r>
        <w:rPr>
          <w:rFonts w:hint="eastAsia" w:ascii="方正仿宋_GBK" w:eastAsia="方正仿宋_GBK"/>
          <w:color w:val="auto"/>
          <w:sz w:val="32"/>
          <w:szCs w:val="32"/>
        </w:rPr>
        <w:t>文物遗存、历史古迹、古树名木等遗产的</w:t>
      </w:r>
      <w:r>
        <w:rPr>
          <w:rFonts w:hint="eastAsia" w:ascii="方正仿宋_GBK" w:eastAsia="方正仿宋_GBK"/>
          <w:color w:val="auto"/>
          <w:sz w:val="32"/>
          <w:szCs w:val="32"/>
          <w:lang w:eastAsia="zh-CN"/>
        </w:rPr>
        <w:t>，土地储备机构应会同相关部门、单位制定保护方案。</w:t>
      </w:r>
      <w:r>
        <w:rPr>
          <w:rFonts w:hint="eastAsia" w:ascii="方正仿宋_GBK" w:eastAsia="方正仿宋_GBK"/>
          <w:color w:val="auto"/>
          <w:sz w:val="32"/>
          <w:szCs w:val="32"/>
        </w:rPr>
        <w:t>具体工程要按照有关规定，选择工程勘察、设计、施工和监理等单位进行建设。</w:t>
      </w:r>
    </w:p>
    <w:p w14:paraId="49D7832E">
      <w:pPr>
        <w:keepNext w:val="0"/>
        <w:keepLines w:val="0"/>
        <w:pageBreakBefore w:val="0"/>
        <w:kinsoku/>
        <w:wordWrap/>
        <w:overflowPunct/>
        <w:topLinePunct w:val="0"/>
        <w:autoSpaceDE/>
        <w:autoSpaceDN/>
        <w:bidi w:val="0"/>
        <w:adjustRightInd/>
        <w:snapToGrid/>
        <w:spacing w:line="580" w:lineRule="exact"/>
        <w:textAlignment w:val="auto"/>
        <w:rPr>
          <w:rFonts w:ascii="方正仿宋_GBK" w:eastAsia="方正仿宋_GBK"/>
          <w:color w:val="auto"/>
          <w:sz w:val="32"/>
          <w:szCs w:val="32"/>
        </w:rPr>
      </w:pPr>
      <w:r>
        <w:rPr>
          <w:rFonts w:hint="eastAsia" w:ascii="方正仿宋_GBK" w:eastAsia="方正仿宋_GBK"/>
          <w:color w:val="auto"/>
          <w:sz w:val="32"/>
          <w:szCs w:val="32"/>
        </w:rPr>
        <w:t>　　</w:t>
      </w:r>
      <w:r>
        <w:rPr>
          <w:rFonts w:hint="eastAsia" w:ascii="方正仿宋_GBK" w:hAnsi="黑体" w:eastAsia="方正仿宋_GBK" w:cs="Times New Roman"/>
          <w:color w:val="auto"/>
          <w:kern w:val="0"/>
          <w:sz w:val="32"/>
          <w:szCs w:val="32"/>
        </w:rPr>
        <w:t>第二十</w:t>
      </w:r>
      <w:r>
        <w:rPr>
          <w:rFonts w:hint="eastAsia" w:ascii="方正仿宋_GBK" w:hAnsi="黑体" w:eastAsia="方正仿宋_GBK" w:cs="Times New Roman"/>
          <w:color w:val="auto"/>
          <w:kern w:val="0"/>
          <w:sz w:val="32"/>
          <w:szCs w:val="32"/>
          <w:lang w:eastAsia="zh-CN"/>
        </w:rPr>
        <w:t>二</w:t>
      </w:r>
      <w:r>
        <w:rPr>
          <w:rFonts w:hint="eastAsia" w:ascii="方正仿宋_GBK" w:hAnsi="黑体" w:eastAsia="方正仿宋_GBK" w:cs="Times New Roman"/>
          <w:color w:val="auto"/>
          <w:kern w:val="0"/>
          <w:sz w:val="32"/>
          <w:szCs w:val="32"/>
        </w:rPr>
        <w:t xml:space="preserve">条 </w:t>
      </w:r>
      <w:r>
        <w:rPr>
          <w:rFonts w:hint="eastAsia" w:ascii="方正仿宋_GBK" w:eastAsia="方正仿宋_GBK"/>
          <w:color w:val="auto"/>
          <w:sz w:val="32"/>
          <w:szCs w:val="32"/>
        </w:rPr>
        <w:t>前期开发工程施工期间，市土地储备机构应对工程实施监督管理。工程完成后，市土地储备机构应按规定组织开展验收或委托专业机构进行验收，并按有关规定报市自然资源规划部门备案。</w:t>
      </w:r>
    </w:p>
    <w:p w14:paraId="4722BEE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方正仿宋_GBK" w:hAnsi="仿宋" w:eastAsia="方正仿宋_GBK" w:cs="Times New Roman"/>
          <w:color w:val="auto"/>
          <w:kern w:val="0"/>
          <w:sz w:val="32"/>
          <w:szCs w:val="32"/>
        </w:rPr>
      </w:pPr>
      <w:r>
        <w:rPr>
          <w:rFonts w:hint="eastAsia" w:ascii="方正仿宋_GBK" w:hAnsi="黑体" w:eastAsia="方正仿宋_GBK" w:cs="Times New Roman"/>
          <w:color w:val="auto"/>
          <w:kern w:val="0"/>
          <w:sz w:val="32"/>
          <w:szCs w:val="32"/>
        </w:rPr>
        <w:t>第二十</w:t>
      </w:r>
      <w:r>
        <w:rPr>
          <w:rFonts w:hint="eastAsia" w:ascii="方正仿宋_GBK" w:hAnsi="黑体" w:eastAsia="方正仿宋_GBK" w:cs="Times New Roman"/>
          <w:color w:val="auto"/>
          <w:kern w:val="0"/>
          <w:sz w:val="32"/>
          <w:szCs w:val="32"/>
          <w:lang w:eastAsia="zh-CN"/>
        </w:rPr>
        <w:t>三</w:t>
      </w:r>
      <w:r>
        <w:rPr>
          <w:rFonts w:hint="eastAsia" w:ascii="方正仿宋_GBK" w:hAnsi="黑体" w:eastAsia="方正仿宋_GBK" w:cs="Times New Roman"/>
          <w:color w:val="auto"/>
          <w:kern w:val="0"/>
          <w:sz w:val="32"/>
          <w:szCs w:val="32"/>
        </w:rPr>
        <w:t>条</w:t>
      </w:r>
      <w:r>
        <w:rPr>
          <w:rFonts w:hint="eastAsia" w:ascii="方正仿宋_GBK" w:hAnsi="Times New Roman" w:eastAsia="方正仿宋_GBK" w:cs="Times New Roman"/>
          <w:color w:val="auto"/>
          <w:kern w:val="0"/>
          <w:sz w:val="32"/>
          <w:szCs w:val="32"/>
        </w:rPr>
        <w:t xml:space="preserve"> 市</w:t>
      </w:r>
      <w:r>
        <w:rPr>
          <w:rFonts w:hint="eastAsia" w:ascii="方正仿宋_GBK" w:hAnsi="仿宋" w:eastAsia="方正仿宋_GBK" w:cs="Times New Roman"/>
          <w:color w:val="auto"/>
          <w:kern w:val="0"/>
          <w:sz w:val="32"/>
          <w:szCs w:val="32"/>
        </w:rPr>
        <w:t>土地储备机构应当建立储备土地库，评估储备土地的资产价值。</w:t>
      </w:r>
    </w:p>
    <w:p w14:paraId="6F76CE0B">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textAlignment w:val="auto"/>
        <w:rPr>
          <w:rFonts w:ascii="方正仿宋_GBK" w:hAnsi="Calibri" w:eastAsia="方正仿宋_GBK" w:cs="宋体"/>
          <w:color w:val="auto"/>
          <w:kern w:val="0"/>
          <w:sz w:val="22"/>
        </w:rPr>
      </w:pPr>
      <w:r>
        <w:rPr>
          <w:rFonts w:hint="eastAsia" w:ascii="方正仿宋_GBK" w:hAnsi="仿宋" w:eastAsia="方正仿宋_GBK" w:cs="Times New Roman"/>
          <w:color w:val="auto"/>
          <w:kern w:val="0"/>
          <w:sz w:val="32"/>
          <w:szCs w:val="32"/>
        </w:rPr>
        <w:t>第二十</w:t>
      </w:r>
      <w:r>
        <w:rPr>
          <w:rFonts w:hint="eastAsia" w:ascii="方正仿宋_GBK" w:hAnsi="仿宋" w:eastAsia="方正仿宋_GBK" w:cs="Times New Roman"/>
          <w:color w:val="auto"/>
          <w:kern w:val="0"/>
          <w:sz w:val="32"/>
          <w:szCs w:val="32"/>
          <w:lang w:eastAsia="zh-CN"/>
        </w:rPr>
        <w:t>四</w:t>
      </w:r>
      <w:r>
        <w:rPr>
          <w:rFonts w:hint="eastAsia" w:ascii="方正仿宋_GBK" w:hAnsi="仿宋" w:eastAsia="方正仿宋_GBK" w:cs="Times New Roman"/>
          <w:color w:val="auto"/>
          <w:kern w:val="0"/>
          <w:sz w:val="32"/>
          <w:szCs w:val="32"/>
        </w:rPr>
        <w:t>条 市土地储备机构应对入库储备土地采取自行管护、委托管护、临时利用等方式进行管护</w:t>
      </w:r>
      <w:r>
        <w:rPr>
          <w:rFonts w:hint="eastAsia" w:ascii="方正仿宋_GBK" w:hAnsi="仿宋" w:eastAsia="方正仿宋_GBK" w:cs="Times New Roman"/>
          <w:color w:val="auto"/>
          <w:kern w:val="0"/>
          <w:sz w:val="32"/>
          <w:szCs w:val="32"/>
          <w:lang w:eastAsia="zh-CN"/>
        </w:rPr>
        <w:t>，</w:t>
      </w:r>
      <w:r>
        <w:rPr>
          <w:rFonts w:hint="eastAsia" w:ascii="方正仿宋_GBK" w:hAnsi="仿宋" w:eastAsia="方正仿宋_GBK" w:cs="Times New Roman"/>
          <w:color w:val="auto"/>
          <w:kern w:val="0"/>
          <w:sz w:val="32"/>
          <w:szCs w:val="32"/>
        </w:rPr>
        <w:t>建立巡查制度，落实安全、卫生、扬尘防治等要求，制止和处理侵害储备土地权利的行为。</w:t>
      </w:r>
    </w:p>
    <w:p w14:paraId="599EDB6C">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textAlignment w:val="auto"/>
        <w:rPr>
          <w:rFonts w:hint="eastAsia" w:ascii="方正仿宋_GBK" w:eastAsia="方正仿宋_GBK"/>
          <w:color w:val="auto"/>
          <w:sz w:val="32"/>
          <w:szCs w:val="32"/>
          <w:lang w:eastAsia="zh-CN"/>
        </w:rPr>
      </w:pPr>
      <w:r>
        <w:rPr>
          <w:rFonts w:hint="eastAsia" w:ascii="方正仿宋_GBK" w:hAnsi="黑体" w:eastAsia="方正仿宋_GBK" w:cs="Times New Roman"/>
          <w:color w:val="auto"/>
          <w:kern w:val="0"/>
          <w:sz w:val="32"/>
          <w:szCs w:val="32"/>
        </w:rPr>
        <w:t>第</w:t>
      </w:r>
      <w:r>
        <w:rPr>
          <w:rFonts w:hint="eastAsia" w:ascii="方正仿宋_GBK" w:hAnsi="仿宋" w:eastAsia="方正仿宋_GBK" w:cs="Times New Roman"/>
          <w:color w:val="auto"/>
          <w:kern w:val="0"/>
          <w:sz w:val="32"/>
          <w:szCs w:val="32"/>
        </w:rPr>
        <w:t>二十</w:t>
      </w:r>
      <w:r>
        <w:rPr>
          <w:rFonts w:hint="eastAsia" w:ascii="方正仿宋_GBK" w:hAnsi="仿宋" w:eastAsia="方正仿宋_GBK" w:cs="Times New Roman"/>
          <w:color w:val="auto"/>
          <w:kern w:val="0"/>
          <w:sz w:val="32"/>
          <w:szCs w:val="32"/>
          <w:lang w:eastAsia="zh-CN"/>
        </w:rPr>
        <w:t>五</w:t>
      </w:r>
      <w:r>
        <w:rPr>
          <w:rFonts w:hint="eastAsia" w:ascii="方正仿宋_GBK" w:hAnsi="黑体" w:eastAsia="方正仿宋_GBK" w:cs="Times New Roman"/>
          <w:color w:val="auto"/>
          <w:kern w:val="0"/>
          <w:sz w:val="32"/>
          <w:szCs w:val="32"/>
        </w:rPr>
        <w:t>条</w:t>
      </w:r>
      <w:r>
        <w:rPr>
          <w:rFonts w:hint="eastAsia" w:ascii="方正仿宋_GBK" w:hAnsi="Times New Roman" w:eastAsia="方正仿宋_GBK" w:cs="Times New Roman"/>
          <w:color w:val="auto"/>
          <w:kern w:val="0"/>
          <w:sz w:val="32"/>
          <w:szCs w:val="32"/>
        </w:rPr>
        <w:t xml:space="preserve"> </w:t>
      </w:r>
      <w:r>
        <w:rPr>
          <w:rFonts w:hint="eastAsia" w:ascii="方正仿宋_GBK" w:eastAsia="方正仿宋_GBK"/>
          <w:color w:val="auto"/>
          <w:sz w:val="32"/>
          <w:szCs w:val="32"/>
        </w:rPr>
        <w:t>在储备土地未供应前，土地储备机构可将储备土地或连同地上建（构）筑物，通过出租、临时使用等方式加以利用。</w:t>
      </w:r>
      <w:r>
        <w:rPr>
          <w:rFonts w:hint="eastAsia" w:ascii="方正仿宋_GBK" w:eastAsia="方正仿宋_GBK"/>
          <w:color w:val="auto"/>
          <w:sz w:val="32"/>
          <w:szCs w:val="32"/>
          <w:lang w:eastAsia="zh-CN"/>
        </w:rPr>
        <w:t>临时利用储备土地时，临时利用单位应采取有效措施防止环境污染和生态破坏。</w:t>
      </w:r>
    </w:p>
    <w:p w14:paraId="18C898BC">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textAlignment w:val="auto"/>
        <w:rPr>
          <w:rFonts w:hint="eastAsia" w:ascii="方正仿宋_GBK" w:eastAsia="方正仿宋_GBK"/>
          <w:color w:val="auto"/>
          <w:sz w:val="32"/>
          <w:szCs w:val="32"/>
        </w:rPr>
      </w:pPr>
      <w:r>
        <w:rPr>
          <w:rFonts w:hint="eastAsia" w:ascii="方正仿宋_GBK" w:eastAsia="方正仿宋_GBK"/>
          <w:color w:val="auto"/>
          <w:sz w:val="32"/>
          <w:szCs w:val="32"/>
        </w:rPr>
        <w:t>第二十</w:t>
      </w:r>
      <w:r>
        <w:rPr>
          <w:rFonts w:hint="eastAsia" w:ascii="方正仿宋_GBK" w:eastAsia="方正仿宋_GBK"/>
          <w:color w:val="auto"/>
          <w:sz w:val="32"/>
          <w:szCs w:val="32"/>
          <w:lang w:eastAsia="zh-CN"/>
        </w:rPr>
        <w:t>六</w:t>
      </w:r>
      <w:r>
        <w:rPr>
          <w:rFonts w:hint="eastAsia" w:ascii="方正仿宋_GBK" w:eastAsia="方正仿宋_GBK"/>
          <w:color w:val="auto"/>
          <w:sz w:val="32"/>
          <w:szCs w:val="32"/>
        </w:rPr>
        <w:t>条 储备土地的临时利用应报市自然资源规划部门同意。临时使用需搭建建（构）筑物的，应当依法</w:t>
      </w:r>
      <w:r>
        <w:rPr>
          <w:rFonts w:hint="eastAsia" w:ascii="方正仿宋_GBK" w:eastAsia="方正仿宋_GBK"/>
          <w:color w:val="auto"/>
          <w:sz w:val="32"/>
          <w:szCs w:val="32"/>
          <w:lang w:eastAsia="zh-CN"/>
        </w:rPr>
        <w:t>申请办理临时建设工程规划许可手续</w:t>
      </w:r>
      <w:r>
        <w:rPr>
          <w:rFonts w:hint="eastAsia" w:ascii="方正仿宋_GBK" w:eastAsia="方正仿宋_GBK"/>
          <w:color w:val="auto"/>
          <w:sz w:val="32"/>
          <w:szCs w:val="32"/>
        </w:rPr>
        <w:t>，且不得修建永久性建筑物。</w:t>
      </w:r>
    </w:p>
    <w:p w14:paraId="20EA75AB">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textAlignment w:val="auto"/>
        <w:rPr>
          <w:rFonts w:ascii="方正仿宋_GBK" w:eastAsia="方正仿宋_GBK"/>
          <w:color w:val="auto"/>
          <w:sz w:val="32"/>
          <w:szCs w:val="32"/>
        </w:rPr>
      </w:pPr>
      <w:r>
        <w:rPr>
          <w:rFonts w:hint="eastAsia" w:ascii="方正仿宋_GBK" w:eastAsia="方正仿宋_GBK"/>
          <w:color w:val="auto"/>
          <w:sz w:val="32"/>
          <w:szCs w:val="32"/>
        </w:rPr>
        <w:t>第</w:t>
      </w:r>
      <w:r>
        <w:rPr>
          <w:rFonts w:hint="eastAsia" w:ascii="方正仿宋_GBK" w:eastAsia="方正仿宋_GBK"/>
          <w:color w:val="auto"/>
          <w:sz w:val="32"/>
          <w:szCs w:val="32"/>
          <w:lang w:eastAsia="zh-CN"/>
        </w:rPr>
        <w:t>二十七</w:t>
      </w:r>
      <w:r>
        <w:rPr>
          <w:rFonts w:hint="eastAsia" w:ascii="方正仿宋_GBK" w:eastAsia="方正仿宋_GBK"/>
          <w:color w:val="auto"/>
          <w:sz w:val="32"/>
          <w:szCs w:val="32"/>
        </w:rPr>
        <w:t>条 储备土地的临时利用，一般不超过两年，且不能影响土地供应。临时利用需要延期的，利用单位应在期满前</w:t>
      </w:r>
      <w:r>
        <w:rPr>
          <w:rFonts w:ascii="Times New Roman" w:hAnsi="Times New Roman" w:eastAsia="方正仿宋_GBK" w:cs="Times New Roman"/>
          <w:color w:val="auto"/>
          <w:sz w:val="32"/>
          <w:szCs w:val="32"/>
        </w:rPr>
        <w:t>60</w:t>
      </w:r>
      <w:r>
        <w:rPr>
          <w:rFonts w:hint="eastAsia" w:ascii="方正仿宋_GBK" w:eastAsia="方正仿宋_GBK"/>
          <w:color w:val="auto"/>
          <w:sz w:val="32"/>
          <w:szCs w:val="32"/>
        </w:rPr>
        <w:t>日内按原程序重新报批。未按规定报批或者未批准延期的，应当按照协议约定交还土地。</w:t>
      </w:r>
    </w:p>
    <w:p w14:paraId="538FBDF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方正仿宋_GBK" w:eastAsia="方正仿宋_GBK"/>
          <w:color w:val="auto"/>
          <w:sz w:val="32"/>
          <w:szCs w:val="32"/>
        </w:rPr>
      </w:pPr>
      <w:r>
        <w:rPr>
          <w:rFonts w:hint="eastAsia" w:ascii="方正仿宋_GBK" w:eastAsia="方正仿宋_GBK"/>
          <w:color w:val="auto"/>
          <w:sz w:val="32"/>
          <w:szCs w:val="32"/>
        </w:rPr>
        <w:t>第</w:t>
      </w:r>
      <w:r>
        <w:rPr>
          <w:rFonts w:hint="eastAsia" w:ascii="方正仿宋_GBK" w:eastAsia="方正仿宋_GBK"/>
          <w:color w:val="auto"/>
          <w:sz w:val="32"/>
          <w:szCs w:val="32"/>
          <w:lang w:eastAsia="zh-CN"/>
        </w:rPr>
        <w:t>二十八</w:t>
      </w:r>
      <w:r>
        <w:rPr>
          <w:rFonts w:hint="eastAsia" w:ascii="方正仿宋_GBK" w:eastAsia="方正仿宋_GBK"/>
          <w:color w:val="auto"/>
          <w:sz w:val="32"/>
          <w:szCs w:val="32"/>
        </w:rPr>
        <w:t>条 除机关事业单位、国有企业公益性临时利用储备土地外，其他临时利用储备土地均应当</w:t>
      </w:r>
      <w:r>
        <w:rPr>
          <w:rFonts w:hint="eastAsia" w:ascii="方正仿宋_GBK" w:eastAsia="方正仿宋_GBK"/>
          <w:color w:val="auto"/>
          <w:sz w:val="32"/>
          <w:szCs w:val="32"/>
          <w:lang w:eastAsia="zh-CN"/>
        </w:rPr>
        <w:t>签订合同并</w:t>
      </w:r>
      <w:r>
        <w:rPr>
          <w:rFonts w:hint="eastAsia" w:ascii="方正仿宋_GBK" w:eastAsia="方正仿宋_GBK"/>
          <w:color w:val="auto"/>
          <w:sz w:val="32"/>
          <w:szCs w:val="32"/>
        </w:rPr>
        <w:t>缴纳租金。租金</w:t>
      </w:r>
      <w:r>
        <w:rPr>
          <w:rFonts w:hint="eastAsia" w:ascii="方正仿宋_GBK" w:eastAsia="方正仿宋_GBK"/>
          <w:color w:val="auto"/>
          <w:sz w:val="32"/>
          <w:szCs w:val="32"/>
          <w:lang w:eastAsia="zh-CN"/>
        </w:rPr>
        <w:t>由市土地储备机构</w:t>
      </w:r>
      <w:r>
        <w:rPr>
          <w:rFonts w:hint="eastAsia" w:ascii="方正仿宋_GBK" w:eastAsia="方正仿宋_GBK"/>
          <w:color w:val="auto"/>
          <w:sz w:val="32"/>
          <w:szCs w:val="32"/>
        </w:rPr>
        <w:t>委托有资质的评估机构进行评估</w:t>
      </w:r>
      <w:r>
        <w:rPr>
          <w:rFonts w:hint="eastAsia" w:ascii="方正仿宋_GBK" w:eastAsia="方正仿宋_GBK"/>
          <w:color w:val="auto"/>
          <w:sz w:val="32"/>
          <w:szCs w:val="32"/>
          <w:lang w:eastAsia="zh-CN"/>
        </w:rPr>
        <w:t>并报市自然资源规划部门批准</w:t>
      </w:r>
      <w:r>
        <w:rPr>
          <w:rFonts w:hint="eastAsia" w:ascii="方正仿宋_GBK" w:eastAsia="方正仿宋_GBK"/>
          <w:color w:val="auto"/>
          <w:sz w:val="32"/>
          <w:szCs w:val="32"/>
        </w:rPr>
        <w:t>。</w:t>
      </w:r>
    </w:p>
    <w:p w14:paraId="0189350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K" w:eastAsia="方正仿宋_GBK"/>
          <w:color w:val="auto"/>
          <w:sz w:val="32"/>
          <w:szCs w:val="32"/>
          <w:lang w:eastAsia="zh-CN"/>
        </w:rPr>
      </w:pPr>
      <w:r>
        <w:rPr>
          <w:rFonts w:hint="eastAsia" w:ascii="方正仿宋_GBK" w:eastAsia="方正仿宋_GBK"/>
          <w:color w:val="auto"/>
          <w:sz w:val="32"/>
          <w:szCs w:val="32"/>
        </w:rPr>
        <w:t>第</w:t>
      </w:r>
      <w:r>
        <w:rPr>
          <w:rFonts w:hint="eastAsia" w:ascii="方正仿宋_GBK" w:eastAsia="方正仿宋_GBK"/>
          <w:color w:val="auto"/>
          <w:sz w:val="32"/>
          <w:szCs w:val="32"/>
          <w:lang w:eastAsia="zh-CN"/>
        </w:rPr>
        <w:t>二</w:t>
      </w:r>
      <w:r>
        <w:rPr>
          <w:rFonts w:hint="eastAsia" w:ascii="方正仿宋_GBK" w:eastAsia="方正仿宋_GBK"/>
          <w:color w:val="auto"/>
          <w:sz w:val="32"/>
          <w:szCs w:val="32"/>
        </w:rPr>
        <w:t>十</w:t>
      </w:r>
      <w:r>
        <w:rPr>
          <w:rFonts w:hint="eastAsia" w:ascii="方正仿宋_GBK" w:eastAsia="方正仿宋_GBK"/>
          <w:color w:val="auto"/>
          <w:sz w:val="32"/>
          <w:szCs w:val="32"/>
          <w:lang w:eastAsia="zh-CN"/>
        </w:rPr>
        <w:t>九</w:t>
      </w:r>
      <w:r>
        <w:rPr>
          <w:rFonts w:hint="eastAsia" w:ascii="方正仿宋_GBK" w:eastAsia="方正仿宋_GBK"/>
          <w:color w:val="auto"/>
          <w:sz w:val="32"/>
          <w:szCs w:val="32"/>
        </w:rPr>
        <w:t>条 储备土地完成前期开发并具备供应条件后，应纳入国有建设用地供应计划，由市自然资源规划部门统一组织土地供应。</w:t>
      </w:r>
      <w:r>
        <w:rPr>
          <w:rFonts w:hint="eastAsia" w:ascii="方正仿宋_GBK" w:eastAsia="方正仿宋_GBK"/>
          <w:color w:val="auto"/>
          <w:sz w:val="32"/>
          <w:szCs w:val="32"/>
          <w:lang w:eastAsia="zh-CN"/>
        </w:rPr>
        <w:t>供应已登记发证的储备土地之前，土地储备机构应首先申请办理不动产注销登记，否则不得供应。</w:t>
      </w:r>
    </w:p>
    <w:p w14:paraId="5ACC2C70">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方正仿宋_GBK" w:eastAsia="方正仿宋_GBK"/>
          <w:color w:val="auto"/>
          <w:sz w:val="32"/>
          <w:szCs w:val="32"/>
        </w:rPr>
      </w:pPr>
      <w:r>
        <w:rPr>
          <w:rFonts w:hint="eastAsia" w:ascii="方正仿宋_GBK" w:eastAsia="方正仿宋_GBK"/>
          <w:color w:val="auto"/>
          <w:sz w:val="32"/>
          <w:szCs w:val="32"/>
        </w:rPr>
        <w:t>第三十条  储备土地中的道路绿化带、安全间距以及不能利用的边角地，不能按照宗地单独供应的，可以</w:t>
      </w:r>
      <w:r>
        <w:rPr>
          <w:rFonts w:hint="eastAsia" w:ascii="方正仿宋_GBK" w:eastAsia="方正仿宋_GBK"/>
          <w:color w:val="auto"/>
          <w:sz w:val="32"/>
          <w:szCs w:val="32"/>
          <w:lang w:eastAsia="zh-CN"/>
        </w:rPr>
        <w:t>按照政策利用或直接</w:t>
      </w:r>
      <w:r>
        <w:rPr>
          <w:rFonts w:hint="eastAsia" w:ascii="方正仿宋_GBK" w:eastAsia="方正仿宋_GBK"/>
          <w:color w:val="auto"/>
          <w:sz w:val="32"/>
          <w:szCs w:val="32"/>
        </w:rPr>
        <w:t>划拨给土地所在地人民政府管理利用，提高储备土地利用效率和效益。</w:t>
      </w:r>
    </w:p>
    <w:p w14:paraId="2DEE654A">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textAlignment w:val="auto"/>
        <w:rPr>
          <w:rFonts w:ascii="黑体" w:hAnsi="黑体" w:eastAsia="黑体" w:cs="Times New Roman"/>
          <w:color w:val="auto"/>
          <w:kern w:val="0"/>
          <w:sz w:val="32"/>
          <w:szCs w:val="32"/>
        </w:rPr>
      </w:pPr>
    </w:p>
    <w:p w14:paraId="08E6EC5E">
      <w:pPr>
        <w:keepNext w:val="0"/>
        <w:keepLines w:val="0"/>
        <w:pageBreakBefore w:val="0"/>
        <w:widowControl/>
        <w:shd w:val="clear" w:color="auto" w:fill="FFFFFF"/>
        <w:kinsoku/>
        <w:wordWrap/>
        <w:overflowPunct/>
        <w:topLinePunct w:val="0"/>
        <w:autoSpaceDE/>
        <w:autoSpaceDN/>
        <w:bidi w:val="0"/>
        <w:adjustRightInd/>
        <w:snapToGrid/>
        <w:spacing w:line="580" w:lineRule="exact"/>
        <w:jc w:val="center"/>
        <w:textAlignment w:val="auto"/>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 xml:space="preserve">第六章  </w:t>
      </w:r>
      <w:r>
        <w:rPr>
          <w:rFonts w:hint="eastAsia" w:ascii="黑体" w:hAnsi="黑体" w:eastAsia="黑体" w:cs="Times New Roman"/>
          <w:color w:val="auto"/>
          <w:kern w:val="0"/>
          <w:sz w:val="32"/>
          <w:szCs w:val="32"/>
          <w:lang w:eastAsia="zh-CN"/>
        </w:rPr>
        <w:t>土地储备</w:t>
      </w:r>
      <w:r>
        <w:rPr>
          <w:rFonts w:hint="eastAsia" w:ascii="黑体" w:hAnsi="黑体" w:eastAsia="黑体" w:cs="Times New Roman"/>
          <w:color w:val="auto"/>
          <w:kern w:val="0"/>
          <w:sz w:val="32"/>
          <w:szCs w:val="32"/>
        </w:rPr>
        <w:t>资金管理</w:t>
      </w:r>
    </w:p>
    <w:p w14:paraId="2F1FC707">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textAlignment w:val="auto"/>
        <w:rPr>
          <w:rFonts w:ascii="方正仿宋_GBK" w:hAnsi="黑体" w:eastAsia="方正仿宋_GBK" w:cs="Times New Roman"/>
          <w:color w:val="auto"/>
          <w:kern w:val="0"/>
          <w:sz w:val="32"/>
          <w:szCs w:val="32"/>
        </w:rPr>
      </w:pPr>
    </w:p>
    <w:p w14:paraId="0EA7E16C">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textAlignment w:val="auto"/>
        <w:rPr>
          <w:rFonts w:ascii="方正仿宋_GBK" w:hAnsi="Calibri" w:eastAsia="方正仿宋_GBK" w:cs="宋体"/>
          <w:color w:val="auto"/>
          <w:kern w:val="0"/>
          <w:sz w:val="22"/>
        </w:rPr>
      </w:pPr>
      <w:r>
        <w:rPr>
          <w:rFonts w:hint="eastAsia" w:ascii="方正仿宋_GBK" w:hAnsi="黑体" w:eastAsia="方正仿宋_GBK" w:cs="Times New Roman"/>
          <w:color w:val="auto"/>
          <w:kern w:val="0"/>
          <w:sz w:val="32"/>
          <w:szCs w:val="32"/>
        </w:rPr>
        <w:t>第三十</w:t>
      </w:r>
      <w:r>
        <w:rPr>
          <w:rFonts w:hint="eastAsia" w:ascii="方正仿宋_GBK" w:hAnsi="黑体" w:eastAsia="方正仿宋_GBK" w:cs="Times New Roman"/>
          <w:color w:val="auto"/>
          <w:kern w:val="0"/>
          <w:sz w:val="32"/>
          <w:szCs w:val="32"/>
          <w:lang w:eastAsia="zh-CN"/>
        </w:rPr>
        <w:t>一</w:t>
      </w:r>
      <w:r>
        <w:rPr>
          <w:rFonts w:hint="eastAsia" w:ascii="方正仿宋_GBK" w:hAnsi="黑体" w:eastAsia="方正仿宋_GBK" w:cs="Times New Roman"/>
          <w:color w:val="auto"/>
          <w:kern w:val="0"/>
          <w:sz w:val="32"/>
          <w:szCs w:val="32"/>
        </w:rPr>
        <w:t xml:space="preserve">条 </w:t>
      </w:r>
      <w:r>
        <w:rPr>
          <w:rFonts w:hint="eastAsia" w:ascii="方正仿宋_GBK" w:eastAsia="方正仿宋_GBK"/>
          <w:color w:val="auto"/>
          <w:sz w:val="32"/>
          <w:szCs w:val="32"/>
        </w:rPr>
        <w:t>土地储备资金通过政府预算安排，由市财政部门从</w:t>
      </w:r>
      <w:r>
        <w:rPr>
          <w:rFonts w:hint="eastAsia" w:ascii="方正仿宋_GBK" w:hAnsi="仿宋" w:eastAsia="方正仿宋_GBK" w:cs="Times New Roman"/>
          <w:color w:val="auto"/>
          <w:kern w:val="0"/>
          <w:sz w:val="32"/>
          <w:szCs w:val="32"/>
        </w:rPr>
        <w:t>国有土地收益基金、土地储备专项债券和其他符合规定的财政资金中统筹安排。</w:t>
      </w:r>
    </w:p>
    <w:p w14:paraId="62AAEB5F">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textAlignment w:val="auto"/>
        <w:rPr>
          <w:rFonts w:ascii="方正仿宋_GBK" w:eastAsia="方正仿宋_GBK"/>
          <w:color w:val="auto"/>
          <w:sz w:val="32"/>
          <w:szCs w:val="32"/>
        </w:rPr>
      </w:pPr>
      <w:r>
        <w:rPr>
          <w:rFonts w:hint="eastAsia" w:ascii="方正仿宋_GBK" w:hAnsi="黑体" w:eastAsia="方正仿宋_GBK" w:cs="Times New Roman"/>
          <w:color w:val="auto"/>
          <w:kern w:val="0"/>
          <w:sz w:val="32"/>
          <w:szCs w:val="32"/>
        </w:rPr>
        <w:t>第三十</w:t>
      </w:r>
      <w:r>
        <w:rPr>
          <w:rFonts w:hint="eastAsia" w:ascii="方正仿宋_GBK" w:hAnsi="黑体" w:eastAsia="方正仿宋_GBK" w:cs="Times New Roman"/>
          <w:color w:val="auto"/>
          <w:kern w:val="0"/>
          <w:sz w:val="32"/>
          <w:szCs w:val="32"/>
          <w:lang w:eastAsia="zh-CN"/>
        </w:rPr>
        <w:t>二</w:t>
      </w:r>
      <w:r>
        <w:rPr>
          <w:rFonts w:hint="eastAsia" w:ascii="方正仿宋_GBK" w:hAnsi="黑体" w:eastAsia="方正仿宋_GBK" w:cs="Times New Roman"/>
          <w:color w:val="auto"/>
          <w:kern w:val="0"/>
          <w:sz w:val="32"/>
          <w:szCs w:val="32"/>
        </w:rPr>
        <w:t xml:space="preserve">条 </w:t>
      </w:r>
      <w:r>
        <w:rPr>
          <w:rFonts w:hint="eastAsia" w:ascii="方正仿宋_GBK" w:eastAsia="方正仿宋_GBK"/>
          <w:color w:val="auto"/>
          <w:sz w:val="32"/>
          <w:szCs w:val="32"/>
        </w:rPr>
        <w:t>土地储备资金应当严格按照规定用途实行专款专用，不得挪用。</w:t>
      </w:r>
    </w:p>
    <w:p w14:paraId="05602892">
      <w:pPr>
        <w:keepNext w:val="0"/>
        <w:keepLines w:val="0"/>
        <w:pageBreakBefore w:val="0"/>
        <w:kinsoku/>
        <w:wordWrap/>
        <w:overflowPunct/>
        <w:topLinePunct w:val="0"/>
        <w:autoSpaceDE/>
        <w:autoSpaceDN/>
        <w:bidi w:val="0"/>
        <w:adjustRightInd/>
        <w:snapToGrid/>
        <w:spacing w:line="580" w:lineRule="exact"/>
        <w:textAlignment w:val="auto"/>
        <w:rPr>
          <w:rFonts w:ascii="方正仿宋_GBK" w:hAnsi="Calibri" w:eastAsia="方正仿宋_GBK" w:cs="宋体"/>
          <w:color w:val="auto"/>
          <w:kern w:val="0"/>
          <w:sz w:val="22"/>
        </w:rPr>
      </w:pPr>
      <w:r>
        <w:rPr>
          <w:rFonts w:hint="eastAsia" w:ascii="方正仿宋_GBK" w:hAnsi="Times New Roman" w:eastAsia="方正仿宋_GBK" w:cs="Times New Roman"/>
          <w:color w:val="auto"/>
          <w:kern w:val="0"/>
          <w:sz w:val="32"/>
          <w:szCs w:val="32"/>
        </w:rPr>
        <w:t>     </w:t>
      </w:r>
      <w:r>
        <w:rPr>
          <w:rFonts w:hint="eastAsia" w:ascii="方正仿宋_GBK" w:hAnsi="黑体" w:eastAsia="方正仿宋_GBK" w:cs="Times New Roman"/>
          <w:color w:val="auto"/>
          <w:kern w:val="0"/>
          <w:sz w:val="32"/>
          <w:szCs w:val="32"/>
        </w:rPr>
        <w:t>第三十</w:t>
      </w:r>
      <w:r>
        <w:rPr>
          <w:rFonts w:hint="eastAsia" w:ascii="方正仿宋_GBK" w:hAnsi="黑体" w:eastAsia="方正仿宋_GBK" w:cs="Times New Roman"/>
          <w:color w:val="auto"/>
          <w:kern w:val="0"/>
          <w:sz w:val="32"/>
          <w:szCs w:val="32"/>
          <w:lang w:eastAsia="zh-CN"/>
        </w:rPr>
        <w:t>三</w:t>
      </w:r>
      <w:r>
        <w:rPr>
          <w:rFonts w:hint="eastAsia" w:ascii="方正仿宋_GBK" w:hAnsi="黑体" w:eastAsia="方正仿宋_GBK" w:cs="Times New Roman"/>
          <w:color w:val="auto"/>
          <w:kern w:val="0"/>
          <w:sz w:val="32"/>
          <w:szCs w:val="32"/>
        </w:rPr>
        <w:t>条</w:t>
      </w:r>
      <w:r>
        <w:rPr>
          <w:rFonts w:hint="eastAsia" w:ascii="方正仿宋_GBK" w:hAnsi="Times New Roman" w:eastAsia="方正仿宋_GBK" w:cs="Times New Roman"/>
          <w:color w:val="auto"/>
          <w:kern w:val="0"/>
          <w:sz w:val="32"/>
          <w:szCs w:val="32"/>
        </w:rPr>
        <w:t>  </w:t>
      </w:r>
      <w:r>
        <w:rPr>
          <w:rFonts w:hint="eastAsia" w:ascii="方正仿宋_GBK" w:hAnsi="仿宋" w:eastAsia="方正仿宋_GBK" w:cs="Times New Roman"/>
          <w:color w:val="auto"/>
          <w:kern w:val="0"/>
          <w:sz w:val="32"/>
          <w:szCs w:val="32"/>
        </w:rPr>
        <w:t>土地储备资金用于下列费用支出：</w:t>
      </w:r>
      <w:r>
        <w:rPr>
          <w:rFonts w:hint="eastAsia" w:ascii="方正仿宋_GBK" w:hAnsi="Times New Roman" w:eastAsia="方正仿宋_GBK" w:cs="Times New Roman"/>
          <w:color w:val="auto"/>
          <w:kern w:val="0"/>
          <w:sz w:val="32"/>
          <w:szCs w:val="32"/>
        </w:rPr>
        <w:t xml:space="preserve"> </w:t>
      </w:r>
    </w:p>
    <w:p w14:paraId="70BBB7FA">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textAlignment w:val="auto"/>
        <w:rPr>
          <w:rFonts w:ascii="方正仿宋_GBK" w:hAnsi="Calibri" w:eastAsia="方正仿宋_GBK" w:cs="宋体"/>
          <w:color w:val="auto"/>
          <w:kern w:val="0"/>
          <w:sz w:val="22"/>
        </w:rPr>
      </w:pPr>
      <w:r>
        <w:rPr>
          <w:rFonts w:hint="eastAsia" w:ascii="方正仿宋_GBK" w:hAnsi="仿宋" w:eastAsia="方正仿宋_GBK" w:cs="Times New Roman"/>
          <w:color w:val="auto"/>
          <w:kern w:val="0"/>
          <w:sz w:val="32"/>
          <w:szCs w:val="32"/>
        </w:rPr>
        <w:t>（一）征收、收购、优先购买或者收回土地支付的土地价款或者土地和房屋补偿（安置）费用；</w:t>
      </w:r>
    </w:p>
    <w:p w14:paraId="322FE137">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textAlignment w:val="auto"/>
        <w:rPr>
          <w:rFonts w:ascii="方正仿宋_GBK" w:hAnsi="Calibri" w:eastAsia="方正仿宋_GBK" w:cs="宋体"/>
          <w:color w:val="auto"/>
          <w:kern w:val="0"/>
          <w:sz w:val="22"/>
        </w:rPr>
      </w:pPr>
      <w:r>
        <w:rPr>
          <w:rFonts w:hint="eastAsia" w:ascii="方正仿宋_GBK" w:hAnsi="仿宋" w:eastAsia="方正仿宋_GBK" w:cs="Times New Roman"/>
          <w:color w:val="auto"/>
          <w:kern w:val="0"/>
          <w:sz w:val="32"/>
          <w:szCs w:val="32"/>
        </w:rPr>
        <w:t>（</w:t>
      </w:r>
      <w:r>
        <w:rPr>
          <w:rFonts w:hint="eastAsia" w:ascii="方正仿宋_GBK" w:hAnsi="仿宋" w:eastAsia="方正仿宋_GBK" w:cs="Times New Roman"/>
          <w:color w:val="auto"/>
          <w:kern w:val="0"/>
          <w:sz w:val="32"/>
          <w:szCs w:val="32"/>
          <w:lang w:eastAsia="zh-CN"/>
        </w:rPr>
        <w:t>二</w:t>
      </w:r>
      <w:r>
        <w:rPr>
          <w:rFonts w:hint="eastAsia" w:ascii="方正仿宋_GBK" w:hAnsi="仿宋" w:eastAsia="方正仿宋_GBK" w:cs="Times New Roman"/>
          <w:color w:val="auto"/>
          <w:kern w:val="0"/>
          <w:sz w:val="32"/>
          <w:szCs w:val="32"/>
        </w:rPr>
        <w:t>）储备土地前期开发整理费用；</w:t>
      </w:r>
    </w:p>
    <w:p w14:paraId="1EDA5AD2">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textAlignment w:val="auto"/>
        <w:rPr>
          <w:rFonts w:ascii="方正仿宋_GBK" w:hAnsi="Calibri" w:eastAsia="方正仿宋_GBK" w:cs="宋体"/>
          <w:color w:val="auto"/>
          <w:kern w:val="0"/>
          <w:sz w:val="22"/>
        </w:rPr>
      </w:pPr>
      <w:r>
        <w:rPr>
          <w:rFonts w:hint="eastAsia" w:ascii="方正仿宋_GBK" w:hAnsi="仿宋" w:eastAsia="方正仿宋_GBK" w:cs="Times New Roman"/>
          <w:color w:val="auto"/>
          <w:kern w:val="0"/>
          <w:sz w:val="32"/>
          <w:szCs w:val="32"/>
        </w:rPr>
        <w:t>（</w:t>
      </w:r>
      <w:r>
        <w:rPr>
          <w:rFonts w:hint="eastAsia" w:ascii="方正仿宋_GBK" w:hAnsi="仿宋" w:eastAsia="方正仿宋_GBK" w:cs="Times New Roman"/>
          <w:color w:val="auto"/>
          <w:kern w:val="0"/>
          <w:sz w:val="32"/>
          <w:szCs w:val="32"/>
          <w:lang w:eastAsia="zh-CN"/>
        </w:rPr>
        <w:t>三</w:t>
      </w:r>
      <w:r>
        <w:rPr>
          <w:rFonts w:hint="eastAsia" w:ascii="方正仿宋_GBK" w:hAnsi="仿宋" w:eastAsia="方正仿宋_GBK" w:cs="Times New Roman"/>
          <w:color w:val="auto"/>
          <w:kern w:val="0"/>
          <w:sz w:val="32"/>
          <w:szCs w:val="32"/>
        </w:rPr>
        <w:t>）储备土地管护及扬尘防治支出等费用；</w:t>
      </w:r>
    </w:p>
    <w:p w14:paraId="70825430">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textAlignment w:val="auto"/>
        <w:rPr>
          <w:rFonts w:ascii="方正仿宋_GBK" w:hAnsi="Calibri" w:eastAsia="方正仿宋_GBK" w:cs="宋体"/>
          <w:color w:val="auto"/>
          <w:kern w:val="0"/>
          <w:sz w:val="22"/>
        </w:rPr>
      </w:pPr>
      <w:r>
        <w:rPr>
          <w:rFonts w:hint="eastAsia" w:ascii="方正仿宋_GBK" w:hAnsi="仿宋" w:eastAsia="方正仿宋_GBK" w:cs="Times New Roman"/>
          <w:color w:val="auto"/>
          <w:kern w:val="0"/>
          <w:sz w:val="32"/>
          <w:szCs w:val="32"/>
        </w:rPr>
        <w:t>（四）土地储备规划及计划编制、地籍调查、测绘、土壤污染状况调查、</w:t>
      </w:r>
      <w:r>
        <w:rPr>
          <w:rFonts w:hint="eastAsia" w:ascii="方正仿宋_GBK" w:hAnsi="仿宋" w:eastAsia="方正仿宋_GBK" w:cs="Times New Roman"/>
          <w:color w:val="auto"/>
          <w:kern w:val="0"/>
          <w:sz w:val="32"/>
          <w:szCs w:val="32"/>
          <w:lang w:eastAsia="zh-CN"/>
        </w:rPr>
        <w:t>考古调查勘探</w:t>
      </w:r>
      <w:r>
        <w:rPr>
          <w:rFonts w:hint="eastAsia" w:ascii="方正仿宋_GBK" w:hAnsi="仿宋" w:eastAsia="方正仿宋_GBK" w:cs="Times New Roman"/>
          <w:color w:val="auto"/>
          <w:kern w:val="0"/>
          <w:sz w:val="32"/>
          <w:szCs w:val="32"/>
        </w:rPr>
        <w:t>、地质灾害危险性评估、地价评估等费用；</w:t>
      </w:r>
    </w:p>
    <w:p w14:paraId="0DC8EDB2">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textAlignment w:val="auto"/>
        <w:rPr>
          <w:rFonts w:ascii="方正仿宋_GBK" w:hAnsi="仿宋" w:eastAsia="方正仿宋_GBK" w:cs="Times New Roman"/>
          <w:color w:val="auto"/>
          <w:kern w:val="0"/>
          <w:sz w:val="32"/>
          <w:szCs w:val="32"/>
        </w:rPr>
      </w:pPr>
      <w:r>
        <w:rPr>
          <w:rFonts w:hint="eastAsia" w:ascii="方正仿宋_GBK" w:hAnsi="仿宋" w:eastAsia="方正仿宋_GBK" w:cs="Times New Roman"/>
          <w:color w:val="auto"/>
          <w:kern w:val="0"/>
          <w:sz w:val="32"/>
          <w:szCs w:val="32"/>
        </w:rPr>
        <w:t>（五）偿还土地储备专项债本息支出；</w:t>
      </w:r>
    </w:p>
    <w:p w14:paraId="70237283">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textAlignment w:val="auto"/>
        <w:rPr>
          <w:rFonts w:ascii="方正仿宋_GBK" w:hAnsi="仿宋" w:eastAsia="方正仿宋_GBK" w:cs="Times New Roman"/>
          <w:color w:val="auto"/>
          <w:kern w:val="0"/>
          <w:sz w:val="32"/>
          <w:szCs w:val="32"/>
        </w:rPr>
      </w:pPr>
      <w:r>
        <w:rPr>
          <w:rFonts w:hint="eastAsia" w:ascii="方正仿宋_GBK" w:hAnsi="仿宋" w:eastAsia="方正仿宋_GBK" w:cs="Times New Roman"/>
          <w:color w:val="auto"/>
          <w:kern w:val="0"/>
          <w:sz w:val="32"/>
          <w:szCs w:val="32"/>
        </w:rPr>
        <w:t>（六）符合规定的与土地储备有关的其他支出。</w:t>
      </w:r>
    </w:p>
    <w:p w14:paraId="4B37A88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方正仿宋_GBK" w:eastAsia="方正仿宋_GBK"/>
          <w:color w:val="auto"/>
          <w:sz w:val="32"/>
          <w:szCs w:val="32"/>
        </w:rPr>
      </w:pPr>
      <w:r>
        <w:rPr>
          <w:rFonts w:hint="eastAsia" w:ascii="方正仿宋_GBK" w:hAnsi="黑体" w:eastAsia="方正仿宋_GBK" w:cs="Times New Roman"/>
          <w:color w:val="auto"/>
          <w:kern w:val="0"/>
          <w:sz w:val="32"/>
          <w:szCs w:val="32"/>
        </w:rPr>
        <w:t>第三十</w:t>
      </w:r>
      <w:r>
        <w:rPr>
          <w:rFonts w:hint="eastAsia" w:ascii="方正仿宋_GBK" w:hAnsi="黑体" w:eastAsia="方正仿宋_GBK" w:cs="Times New Roman"/>
          <w:color w:val="auto"/>
          <w:kern w:val="0"/>
          <w:sz w:val="32"/>
          <w:szCs w:val="32"/>
          <w:lang w:eastAsia="zh-CN"/>
        </w:rPr>
        <w:t>四</w:t>
      </w:r>
      <w:r>
        <w:rPr>
          <w:rFonts w:hint="eastAsia" w:ascii="方正仿宋_GBK" w:hAnsi="黑体" w:eastAsia="方正仿宋_GBK" w:cs="Times New Roman"/>
          <w:color w:val="auto"/>
          <w:kern w:val="0"/>
          <w:sz w:val="32"/>
          <w:szCs w:val="32"/>
        </w:rPr>
        <w:t xml:space="preserve">条 </w:t>
      </w:r>
      <w:r>
        <w:rPr>
          <w:rFonts w:hint="eastAsia" w:ascii="方正仿宋_GBK" w:eastAsia="方正仿宋_GBK"/>
          <w:color w:val="auto"/>
          <w:sz w:val="32"/>
          <w:szCs w:val="32"/>
        </w:rPr>
        <w:t>土地储备机构按规定编制土地储备资金收支项目预算，经市自然资源规划部门审核，报市财政部门审定后执行。</w:t>
      </w:r>
    </w:p>
    <w:p w14:paraId="5883B26B">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textAlignment w:val="auto"/>
        <w:rPr>
          <w:rFonts w:ascii="方正仿宋_GBK" w:hAnsi="黑体" w:eastAsia="方正仿宋_GBK" w:cs="Times New Roman"/>
          <w:color w:val="auto"/>
          <w:kern w:val="0"/>
          <w:sz w:val="32"/>
          <w:szCs w:val="32"/>
        </w:rPr>
      </w:pPr>
      <w:r>
        <w:rPr>
          <w:rFonts w:hint="eastAsia" w:ascii="方正仿宋_GBK" w:eastAsia="方正仿宋_GBK"/>
          <w:color w:val="auto"/>
          <w:sz w:val="32"/>
          <w:szCs w:val="32"/>
        </w:rPr>
        <w:t>第</w:t>
      </w:r>
      <w:r>
        <w:rPr>
          <w:rFonts w:hint="eastAsia" w:ascii="方正仿宋_GBK" w:hAnsi="黑体" w:eastAsia="方正仿宋_GBK" w:cs="Times New Roman"/>
          <w:color w:val="auto"/>
          <w:kern w:val="0"/>
          <w:sz w:val="32"/>
          <w:szCs w:val="32"/>
        </w:rPr>
        <w:t>三十</w:t>
      </w:r>
      <w:r>
        <w:rPr>
          <w:rFonts w:hint="eastAsia" w:ascii="方正仿宋_GBK" w:hAnsi="黑体" w:eastAsia="方正仿宋_GBK" w:cs="Times New Roman"/>
          <w:color w:val="auto"/>
          <w:kern w:val="0"/>
          <w:sz w:val="32"/>
          <w:szCs w:val="32"/>
          <w:lang w:eastAsia="zh-CN"/>
        </w:rPr>
        <w:t>五</w:t>
      </w:r>
      <w:r>
        <w:rPr>
          <w:rFonts w:hint="eastAsia" w:ascii="方正仿宋_GBK" w:eastAsia="方正仿宋_GBK"/>
          <w:color w:val="auto"/>
          <w:sz w:val="32"/>
          <w:szCs w:val="32"/>
        </w:rPr>
        <w:t>条 土地储备机构所需的日常经费，纳入政府预算，与土地储备资金实行分账核算，不得相互混用。</w:t>
      </w:r>
    </w:p>
    <w:p w14:paraId="1350840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方正仿宋_GBK" w:eastAsia="方正仿宋_GBK"/>
          <w:color w:val="auto"/>
          <w:sz w:val="32"/>
          <w:szCs w:val="32"/>
        </w:rPr>
      </w:pPr>
      <w:r>
        <w:rPr>
          <w:rFonts w:hint="eastAsia" w:ascii="方正仿宋_GBK" w:hAnsi="黑体" w:eastAsia="方正仿宋_GBK" w:cs="Times New Roman"/>
          <w:color w:val="auto"/>
          <w:kern w:val="0"/>
          <w:sz w:val="32"/>
          <w:szCs w:val="32"/>
        </w:rPr>
        <w:t>第三十</w:t>
      </w:r>
      <w:r>
        <w:rPr>
          <w:rFonts w:hint="eastAsia" w:ascii="方正仿宋_GBK" w:hAnsi="黑体" w:eastAsia="方正仿宋_GBK" w:cs="Times New Roman"/>
          <w:color w:val="auto"/>
          <w:kern w:val="0"/>
          <w:sz w:val="32"/>
          <w:szCs w:val="32"/>
          <w:lang w:eastAsia="zh-CN"/>
        </w:rPr>
        <w:t>六</w:t>
      </w:r>
      <w:r>
        <w:rPr>
          <w:rFonts w:hint="eastAsia" w:ascii="方正仿宋_GBK" w:hAnsi="黑体" w:eastAsia="方正仿宋_GBK" w:cs="Times New Roman"/>
          <w:color w:val="auto"/>
          <w:kern w:val="0"/>
          <w:sz w:val="32"/>
          <w:szCs w:val="32"/>
        </w:rPr>
        <w:t xml:space="preserve">条 </w:t>
      </w:r>
      <w:r>
        <w:rPr>
          <w:rFonts w:hint="eastAsia" w:ascii="方正仿宋_GBK" w:eastAsia="方正仿宋_GBK"/>
          <w:color w:val="auto"/>
          <w:sz w:val="32"/>
          <w:szCs w:val="32"/>
        </w:rPr>
        <w:t>土地储备资金应当建立绩效评价制度，绩效评价结果作为财政部门安排年度土地储备资金收支项目预算的依据。</w:t>
      </w:r>
    </w:p>
    <w:p w14:paraId="434467CC">
      <w:pPr>
        <w:keepNext w:val="0"/>
        <w:keepLines w:val="0"/>
        <w:pageBreakBefore w:val="0"/>
        <w:kinsoku/>
        <w:wordWrap/>
        <w:overflowPunct/>
        <w:topLinePunct w:val="0"/>
        <w:autoSpaceDE/>
        <w:autoSpaceDN/>
        <w:bidi w:val="0"/>
        <w:adjustRightInd/>
        <w:snapToGrid/>
        <w:spacing w:line="580" w:lineRule="exact"/>
        <w:textAlignment w:val="auto"/>
        <w:rPr>
          <w:rFonts w:ascii="方正仿宋_GBK" w:eastAsia="方正仿宋_GBK"/>
          <w:color w:val="auto"/>
          <w:sz w:val="32"/>
          <w:szCs w:val="32"/>
        </w:rPr>
      </w:pPr>
      <w:r>
        <w:rPr>
          <w:rFonts w:hint="eastAsia" w:ascii="方正仿宋_GBK" w:eastAsia="方正仿宋_GBK"/>
          <w:color w:val="auto"/>
          <w:sz w:val="32"/>
          <w:szCs w:val="32"/>
        </w:rPr>
        <w:t>　　</w:t>
      </w:r>
      <w:r>
        <w:rPr>
          <w:rFonts w:hint="eastAsia" w:ascii="方正仿宋_GBK" w:hAnsi="Times New Roman" w:eastAsia="方正仿宋_GBK" w:cs="Times New Roman"/>
          <w:color w:val="auto"/>
          <w:kern w:val="0"/>
          <w:sz w:val="32"/>
          <w:szCs w:val="32"/>
        </w:rPr>
        <w:t> </w:t>
      </w:r>
      <w:r>
        <w:rPr>
          <w:rFonts w:hint="eastAsia" w:ascii="方正仿宋_GBK" w:hAnsi="黑体" w:eastAsia="方正仿宋_GBK" w:cs="Times New Roman"/>
          <w:color w:val="auto"/>
          <w:kern w:val="0"/>
          <w:sz w:val="32"/>
          <w:szCs w:val="32"/>
        </w:rPr>
        <w:t>第</w:t>
      </w:r>
      <w:r>
        <w:rPr>
          <w:rFonts w:hint="eastAsia" w:ascii="方正仿宋_GBK" w:hAnsi="黑体" w:eastAsia="方正仿宋_GBK" w:cs="Times New Roman"/>
          <w:color w:val="auto"/>
          <w:kern w:val="0"/>
          <w:sz w:val="32"/>
          <w:szCs w:val="32"/>
          <w:lang w:eastAsia="zh-CN"/>
        </w:rPr>
        <w:t>三十七</w:t>
      </w:r>
      <w:r>
        <w:rPr>
          <w:rFonts w:hint="eastAsia" w:ascii="方正仿宋_GBK" w:hAnsi="黑体" w:eastAsia="方正仿宋_GBK" w:cs="Times New Roman"/>
          <w:color w:val="auto"/>
          <w:kern w:val="0"/>
          <w:sz w:val="32"/>
          <w:szCs w:val="32"/>
        </w:rPr>
        <w:t xml:space="preserve">条 </w:t>
      </w:r>
      <w:r>
        <w:rPr>
          <w:rFonts w:hint="eastAsia" w:ascii="方正仿宋_GBK" w:eastAsia="方正仿宋_GBK"/>
          <w:color w:val="auto"/>
          <w:sz w:val="32"/>
          <w:szCs w:val="32"/>
        </w:rPr>
        <w:t>用于土地储备的专项债券资金管理按照财政部、自然资源部等有关部门规定执行。对使用专项债券的土地储备项目要确保融资收益平衡。</w:t>
      </w:r>
    </w:p>
    <w:p w14:paraId="0E3F6CB1">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1"/>
        <w:textAlignment w:val="auto"/>
        <w:rPr>
          <w:rFonts w:ascii="方正仿宋_GBK" w:hAnsi="仿宋" w:eastAsia="方正仿宋_GBK" w:cs="Times New Roman"/>
          <w:color w:val="auto"/>
          <w:kern w:val="0"/>
          <w:sz w:val="32"/>
          <w:szCs w:val="32"/>
        </w:rPr>
      </w:pPr>
      <w:r>
        <w:rPr>
          <w:rFonts w:hint="eastAsia" w:ascii="方正仿宋_GBK" w:hAnsi="黑体" w:eastAsia="方正仿宋_GBK" w:cs="Times New Roman"/>
          <w:color w:val="auto"/>
          <w:kern w:val="0"/>
          <w:sz w:val="32"/>
          <w:szCs w:val="32"/>
        </w:rPr>
        <w:t>第</w:t>
      </w:r>
      <w:r>
        <w:rPr>
          <w:rFonts w:hint="eastAsia" w:ascii="方正仿宋_GBK" w:hAnsi="黑体" w:eastAsia="方正仿宋_GBK" w:cs="Times New Roman"/>
          <w:color w:val="auto"/>
          <w:kern w:val="0"/>
          <w:sz w:val="32"/>
          <w:szCs w:val="32"/>
          <w:lang w:eastAsia="zh-CN"/>
        </w:rPr>
        <w:t>三十八</w:t>
      </w:r>
      <w:r>
        <w:rPr>
          <w:rFonts w:hint="eastAsia" w:ascii="方正仿宋_GBK" w:hAnsi="黑体" w:eastAsia="方正仿宋_GBK" w:cs="Times New Roman"/>
          <w:color w:val="auto"/>
          <w:kern w:val="0"/>
          <w:sz w:val="32"/>
          <w:szCs w:val="32"/>
        </w:rPr>
        <w:t>条</w:t>
      </w:r>
      <w:r>
        <w:rPr>
          <w:rFonts w:hint="eastAsia" w:ascii="方正仿宋_GBK" w:hAnsi="Times New Roman" w:eastAsia="方正仿宋_GBK" w:cs="Times New Roman"/>
          <w:color w:val="auto"/>
          <w:kern w:val="0"/>
          <w:sz w:val="32"/>
          <w:szCs w:val="32"/>
        </w:rPr>
        <w:t>  </w:t>
      </w:r>
      <w:r>
        <w:rPr>
          <w:rFonts w:hint="eastAsia" w:ascii="方正仿宋_GBK" w:hAnsi="仿宋" w:eastAsia="方正仿宋_GBK" w:cs="Times New Roman"/>
          <w:color w:val="auto"/>
          <w:kern w:val="0"/>
          <w:sz w:val="32"/>
          <w:szCs w:val="32"/>
        </w:rPr>
        <w:t>储备土地供应前，通过临时利用、建（构）筑物及附着物残值处置等取得的零星收入，按照规定全部缴入市财政，实行“收支两条线”管理。</w:t>
      </w:r>
    </w:p>
    <w:p w14:paraId="7B2F4976">
      <w:pPr>
        <w:keepNext w:val="0"/>
        <w:keepLines w:val="0"/>
        <w:pageBreakBefore w:val="0"/>
        <w:widowControl/>
        <w:shd w:val="clear" w:color="auto" w:fill="FFFFFF"/>
        <w:kinsoku/>
        <w:wordWrap/>
        <w:overflowPunct/>
        <w:topLinePunct w:val="0"/>
        <w:autoSpaceDE/>
        <w:autoSpaceDN/>
        <w:bidi w:val="0"/>
        <w:adjustRightInd/>
        <w:snapToGrid/>
        <w:spacing w:line="580" w:lineRule="exact"/>
        <w:textAlignment w:val="auto"/>
        <w:rPr>
          <w:rFonts w:ascii="黑体" w:hAnsi="黑体" w:eastAsia="黑体" w:cs="黑体"/>
          <w:color w:val="auto"/>
          <w:kern w:val="0"/>
          <w:sz w:val="32"/>
          <w:szCs w:val="32"/>
        </w:rPr>
      </w:pPr>
      <w:r>
        <w:rPr>
          <w:rFonts w:hint="eastAsia" w:ascii="仿宋" w:hAnsi="仿宋" w:eastAsia="仿宋" w:cs="Times New Roman"/>
          <w:color w:val="auto"/>
          <w:kern w:val="0"/>
          <w:sz w:val="32"/>
          <w:szCs w:val="32"/>
        </w:rPr>
        <w:t xml:space="preserve">   </w:t>
      </w:r>
      <w:r>
        <w:rPr>
          <w:rFonts w:hint="eastAsia" w:ascii="黑体" w:hAnsi="黑体" w:eastAsia="黑体" w:cs="黑体"/>
          <w:color w:val="auto"/>
          <w:kern w:val="0"/>
          <w:sz w:val="32"/>
          <w:szCs w:val="32"/>
        </w:rPr>
        <w:t xml:space="preserve"> </w:t>
      </w:r>
    </w:p>
    <w:p w14:paraId="59D63E10">
      <w:pPr>
        <w:keepNext w:val="0"/>
        <w:keepLines w:val="0"/>
        <w:pageBreakBefore w:val="0"/>
        <w:widowControl/>
        <w:shd w:val="clear" w:color="auto" w:fill="FFFFFF"/>
        <w:kinsoku/>
        <w:wordWrap/>
        <w:overflowPunct/>
        <w:topLinePunct w:val="0"/>
        <w:autoSpaceDE/>
        <w:autoSpaceDN/>
        <w:bidi w:val="0"/>
        <w:adjustRightInd/>
        <w:snapToGrid/>
        <w:spacing w:line="580" w:lineRule="exact"/>
        <w:jc w:val="center"/>
        <w:textAlignment w:val="auto"/>
        <w:rPr>
          <w:rFonts w:ascii="黑体" w:hAnsi="黑体" w:eastAsia="黑体" w:cs="黑体"/>
          <w:color w:val="auto"/>
          <w:kern w:val="0"/>
          <w:sz w:val="32"/>
          <w:szCs w:val="32"/>
        </w:rPr>
      </w:pPr>
      <w:r>
        <w:rPr>
          <w:rFonts w:hint="eastAsia" w:ascii="黑体" w:hAnsi="黑体" w:eastAsia="黑体" w:cs="黑体"/>
          <w:color w:val="auto"/>
          <w:kern w:val="0"/>
          <w:sz w:val="32"/>
          <w:szCs w:val="32"/>
        </w:rPr>
        <w:t xml:space="preserve">第七章  </w:t>
      </w:r>
      <w:r>
        <w:rPr>
          <w:rFonts w:hint="eastAsia" w:ascii="黑体" w:hAnsi="黑体" w:eastAsia="黑体" w:cs="黑体"/>
          <w:color w:val="auto"/>
          <w:kern w:val="0"/>
          <w:sz w:val="32"/>
          <w:szCs w:val="32"/>
          <w:lang w:eastAsia="zh-CN"/>
        </w:rPr>
        <w:t>土地储备</w:t>
      </w:r>
      <w:r>
        <w:rPr>
          <w:rFonts w:hint="eastAsia" w:ascii="黑体" w:hAnsi="黑体" w:eastAsia="黑体" w:cs="黑体"/>
          <w:color w:val="auto"/>
          <w:kern w:val="0"/>
          <w:sz w:val="32"/>
          <w:szCs w:val="32"/>
        </w:rPr>
        <w:t>监管责任</w:t>
      </w:r>
    </w:p>
    <w:p w14:paraId="09F3CA41">
      <w:pPr>
        <w:keepNext w:val="0"/>
        <w:keepLines w:val="0"/>
        <w:pageBreakBefore w:val="0"/>
        <w:kinsoku/>
        <w:wordWrap/>
        <w:overflowPunct/>
        <w:topLinePunct w:val="0"/>
        <w:autoSpaceDE/>
        <w:autoSpaceDN/>
        <w:bidi w:val="0"/>
        <w:adjustRightInd/>
        <w:snapToGrid/>
        <w:spacing w:line="580" w:lineRule="exact"/>
        <w:textAlignment w:val="auto"/>
        <w:rPr>
          <w:rFonts w:ascii="方正仿宋_GBK" w:eastAsia="方正仿宋_GBK"/>
          <w:color w:val="auto"/>
          <w:sz w:val="32"/>
          <w:szCs w:val="32"/>
        </w:rPr>
      </w:pPr>
    </w:p>
    <w:p w14:paraId="745B54DA">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方正仿宋_GBK" w:eastAsia="方正仿宋_GBK"/>
          <w:color w:val="auto"/>
          <w:sz w:val="32"/>
          <w:szCs w:val="32"/>
        </w:rPr>
      </w:pPr>
      <w:r>
        <w:rPr>
          <w:rFonts w:hint="eastAsia" w:ascii="方正仿宋_GBK" w:eastAsia="方正仿宋_GBK"/>
          <w:color w:val="auto"/>
          <w:sz w:val="32"/>
          <w:szCs w:val="32"/>
        </w:rPr>
        <w:t>第</w:t>
      </w:r>
      <w:r>
        <w:rPr>
          <w:rFonts w:hint="eastAsia" w:ascii="方正仿宋_GBK" w:eastAsia="方正仿宋_GBK"/>
          <w:color w:val="auto"/>
          <w:sz w:val="32"/>
          <w:szCs w:val="32"/>
          <w:lang w:eastAsia="zh-CN"/>
        </w:rPr>
        <w:t>三</w:t>
      </w:r>
      <w:r>
        <w:rPr>
          <w:rFonts w:hint="eastAsia" w:ascii="方正仿宋_GBK" w:eastAsia="方正仿宋_GBK"/>
          <w:color w:val="auto"/>
          <w:sz w:val="32"/>
          <w:szCs w:val="32"/>
        </w:rPr>
        <w:t>十</w:t>
      </w:r>
      <w:r>
        <w:rPr>
          <w:rFonts w:hint="eastAsia" w:ascii="方正仿宋_GBK" w:eastAsia="方正仿宋_GBK"/>
          <w:color w:val="auto"/>
          <w:sz w:val="32"/>
          <w:szCs w:val="32"/>
          <w:lang w:eastAsia="zh-CN"/>
        </w:rPr>
        <w:t>九</w:t>
      </w:r>
      <w:r>
        <w:rPr>
          <w:rFonts w:hint="eastAsia" w:ascii="方正仿宋_GBK" w:eastAsia="方正仿宋_GBK"/>
          <w:color w:val="auto"/>
          <w:sz w:val="32"/>
          <w:szCs w:val="32"/>
        </w:rPr>
        <w:t>条 市自然资源规划部门及财政部门应按照职责分工，互相配合，保证土地储备工作顺利开展。</w:t>
      </w:r>
    </w:p>
    <w:p w14:paraId="2DBC2CE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方正仿宋_GBK" w:eastAsia="方正仿宋_GBK"/>
          <w:color w:val="auto"/>
          <w:sz w:val="32"/>
          <w:szCs w:val="32"/>
        </w:rPr>
      </w:pPr>
      <w:r>
        <w:rPr>
          <w:rFonts w:hint="eastAsia" w:ascii="方正仿宋_GBK" w:eastAsia="方正仿宋_GBK"/>
          <w:color w:val="auto"/>
          <w:sz w:val="32"/>
          <w:szCs w:val="32"/>
        </w:rPr>
        <w:t xml:space="preserve">第四十条 市土地储备机构应当对储备土地实行信息化管理，按要求填报全民所有土地资产管理信息系统相关信息。涉及使用专项债券的土地储备项目，市土地储备机构应按要求在系统中填报土地储备计划、项目、地块以及专项债券等相关信息，并按相关法律法规和规范性文件开展工作。                                  </w:t>
      </w:r>
    </w:p>
    <w:p w14:paraId="0DC1CBE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方正仿宋_GBK" w:hAnsi="方正仿宋_GBK" w:eastAsia="方正仿宋_GBK" w:cs="方正仿宋_GBK"/>
          <w:color w:val="auto"/>
          <w:sz w:val="32"/>
          <w:szCs w:val="32"/>
        </w:rPr>
      </w:pPr>
      <w:r>
        <w:rPr>
          <w:rFonts w:hint="eastAsia" w:ascii="方正仿宋_GBK" w:eastAsia="方正仿宋_GBK"/>
          <w:color w:val="auto"/>
          <w:sz w:val="32"/>
          <w:szCs w:val="32"/>
        </w:rPr>
        <w:t>第四十</w:t>
      </w:r>
      <w:r>
        <w:rPr>
          <w:rFonts w:hint="eastAsia" w:ascii="方正仿宋_GBK" w:eastAsia="方正仿宋_GBK"/>
          <w:color w:val="auto"/>
          <w:sz w:val="32"/>
          <w:szCs w:val="32"/>
          <w:lang w:eastAsia="zh-CN"/>
        </w:rPr>
        <w:t>一</w:t>
      </w:r>
      <w:r>
        <w:rPr>
          <w:rFonts w:hint="eastAsia" w:ascii="方正仿宋_GBK" w:eastAsia="方正仿宋_GBK"/>
          <w:color w:val="auto"/>
          <w:sz w:val="32"/>
          <w:szCs w:val="32"/>
        </w:rPr>
        <w:t>条 擅自占用、处置储备土地或者临时使用未按协议约</w:t>
      </w:r>
      <w:r>
        <w:rPr>
          <w:rFonts w:hint="eastAsia" w:ascii="方正仿宋_GBK" w:hAnsi="方正仿宋_GBK" w:eastAsia="方正仿宋_GBK" w:cs="方正仿宋_GBK"/>
          <w:color w:val="auto"/>
          <w:sz w:val="32"/>
          <w:szCs w:val="32"/>
        </w:rPr>
        <w:t>定交还储备土地的，按非法占地查处，造成损失的依法承担赔偿责任。</w:t>
      </w:r>
    </w:p>
    <w:p w14:paraId="705979D4">
      <w:pPr>
        <w:keepNext w:val="0"/>
        <w:keepLines w:val="0"/>
        <w:pageBreakBefore w:val="0"/>
        <w:widowControl/>
        <w:shd w:val="clear" w:color="auto" w:fill="FFFFFF"/>
        <w:kinsoku/>
        <w:wordWrap/>
        <w:overflowPunct/>
        <w:topLinePunct w:val="0"/>
        <w:autoSpaceDE/>
        <w:autoSpaceDN/>
        <w:bidi w:val="0"/>
        <w:adjustRightInd/>
        <w:snapToGrid/>
        <w:spacing w:line="580" w:lineRule="exact"/>
        <w:jc w:val="center"/>
        <w:textAlignment w:val="auto"/>
        <w:rPr>
          <w:rFonts w:ascii="黑体" w:hAnsi="黑体" w:eastAsia="黑体" w:cs="Times New Roman"/>
          <w:color w:val="auto"/>
          <w:kern w:val="0"/>
          <w:sz w:val="32"/>
          <w:szCs w:val="32"/>
        </w:rPr>
      </w:pPr>
    </w:p>
    <w:p w14:paraId="5146F77B">
      <w:pPr>
        <w:keepNext w:val="0"/>
        <w:keepLines w:val="0"/>
        <w:pageBreakBefore w:val="0"/>
        <w:widowControl/>
        <w:shd w:val="clear" w:color="auto" w:fill="FFFFFF"/>
        <w:kinsoku/>
        <w:wordWrap/>
        <w:overflowPunct/>
        <w:topLinePunct w:val="0"/>
        <w:autoSpaceDE/>
        <w:autoSpaceDN/>
        <w:bidi w:val="0"/>
        <w:adjustRightInd/>
        <w:snapToGrid/>
        <w:spacing w:line="580" w:lineRule="exact"/>
        <w:jc w:val="center"/>
        <w:textAlignment w:val="auto"/>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第八章  附则</w:t>
      </w:r>
    </w:p>
    <w:p w14:paraId="6A0FFB38">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ascii="黑体" w:hAnsi="黑体" w:eastAsia="黑体" w:cs="Times New Roman"/>
          <w:color w:val="auto"/>
          <w:kern w:val="0"/>
          <w:sz w:val="32"/>
          <w:szCs w:val="32"/>
        </w:rPr>
      </w:pPr>
    </w:p>
    <w:p w14:paraId="30C36A76">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Times New Roman"/>
          <w:color w:val="auto"/>
          <w:kern w:val="0"/>
          <w:sz w:val="22"/>
        </w:rPr>
      </w:pPr>
      <w:r>
        <w:rPr>
          <w:rFonts w:ascii="Times New Roman" w:hAnsi="Times New Roman" w:eastAsia="方正仿宋_GBK" w:cs="Times New Roman"/>
          <w:color w:val="auto"/>
          <w:kern w:val="0"/>
          <w:sz w:val="32"/>
          <w:szCs w:val="32"/>
        </w:rPr>
        <w:t>第</w:t>
      </w:r>
      <w:r>
        <w:rPr>
          <w:rFonts w:hint="eastAsia" w:ascii="Times New Roman" w:hAnsi="Times New Roman" w:eastAsia="方正仿宋_GBK" w:cs="Times New Roman"/>
          <w:color w:val="auto"/>
          <w:kern w:val="0"/>
          <w:sz w:val="32"/>
          <w:szCs w:val="32"/>
        </w:rPr>
        <w:t>四十</w:t>
      </w:r>
      <w:r>
        <w:rPr>
          <w:rFonts w:hint="eastAsia" w:ascii="Times New Roman" w:hAnsi="Times New Roman" w:eastAsia="方正仿宋_GBK" w:cs="Times New Roman"/>
          <w:color w:val="auto"/>
          <w:kern w:val="0"/>
          <w:sz w:val="32"/>
          <w:szCs w:val="32"/>
          <w:lang w:eastAsia="zh-CN"/>
        </w:rPr>
        <w:t>二</w:t>
      </w:r>
      <w:r>
        <w:rPr>
          <w:rFonts w:ascii="Times New Roman" w:hAnsi="Times New Roman" w:eastAsia="方正仿宋_GBK" w:cs="Times New Roman"/>
          <w:color w:val="auto"/>
          <w:kern w:val="0"/>
          <w:sz w:val="32"/>
          <w:szCs w:val="32"/>
        </w:rPr>
        <w:t>条 靖江市、泰兴市、兴化市土地储备管理工作可以参照本办法执行。</w:t>
      </w:r>
    </w:p>
    <w:p w14:paraId="090B1FA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kern w:val="0"/>
          <w:sz w:val="32"/>
          <w:szCs w:val="32"/>
        </w:rPr>
        <w:t>第</w:t>
      </w:r>
      <w:r>
        <w:rPr>
          <w:rFonts w:hint="eastAsia" w:ascii="Times New Roman" w:hAnsi="Times New Roman" w:eastAsia="方正仿宋_GBK" w:cs="Times New Roman"/>
          <w:color w:val="auto"/>
          <w:kern w:val="0"/>
          <w:sz w:val="32"/>
          <w:szCs w:val="32"/>
        </w:rPr>
        <w:t>四</w:t>
      </w:r>
      <w:r>
        <w:rPr>
          <w:rFonts w:ascii="Times New Roman" w:hAnsi="Times New Roman" w:eastAsia="方正仿宋_GBK" w:cs="Times New Roman"/>
          <w:color w:val="auto"/>
          <w:kern w:val="0"/>
          <w:sz w:val="32"/>
          <w:szCs w:val="32"/>
        </w:rPr>
        <w:t>十</w:t>
      </w:r>
      <w:r>
        <w:rPr>
          <w:rFonts w:hint="eastAsia" w:ascii="Times New Roman" w:hAnsi="Times New Roman" w:eastAsia="方正仿宋_GBK" w:cs="Times New Roman"/>
          <w:color w:val="auto"/>
          <w:kern w:val="0"/>
          <w:sz w:val="32"/>
          <w:szCs w:val="32"/>
          <w:lang w:eastAsia="zh-CN"/>
        </w:rPr>
        <w:t>三</w:t>
      </w:r>
      <w:r>
        <w:rPr>
          <w:rFonts w:ascii="Times New Roman" w:hAnsi="Times New Roman" w:eastAsia="方正仿宋_GBK" w:cs="Times New Roman"/>
          <w:color w:val="auto"/>
          <w:kern w:val="0"/>
          <w:sz w:val="32"/>
          <w:szCs w:val="32"/>
        </w:rPr>
        <w:t>条</w:t>
      </w:r>
      <w:r>
        <w:rPr>
          <w:rFonts w:ascii="Times New Roman" w:hAnsi="Times New Roman" w:eastAsia="宋体" w:cs="Times New Roman"/>
          <w:color w:val="auto"/>
          <w:kern w:val="0"/>
          <w:sz w:val="32"/>
          <w:szCs w:val="32"/>
        </w:rPr>
        <w:t>  </w:t>
      </w:r>
      <w:r>
        <w:rPr>
          <w:rFonts w:ascii="Times New Roman" w:hAnsi="Times New Roman" w:eastAsia="方正仿宋_GBK" w:cs="Times New Roman"/>
          <w:color w:val="auto"/>
          <w:kern w:val="0"/>
          <w:sz w:val="32"/>
          <w:szCs w:val="32"/>
        </w:rPr>
        <w:t>本办法自</w:t>
      </w:r>
      <w:r>
        <w:rPr>
          <w:rFonts w:hint="eastAsia" w:ascii="方正仿宋_GBK" w:hAnsi="方正仿宋_GBK" w:eastAsia="方正仿宋_GBK" w:cs="方正仿宋_GBK"/>
          <w:color w:val="auto"/>
          <w:kern w:val="0"/>
          <w:sz w:val="32"/>
          <w:szCs w:val="32"/>
          <w:lang w:eastAsia="zh-CN"/>
        </w:rPr>
        <w:t>发布之日</w:t>
      </w:r>
      <w:r>
        <w:rPr>
          <w:rFonts w:hint="eastAsia" w:ascii="方正仿宋_GBK" w:hAnsi="方正仿宋_GBK" w:eastAsia="方正仿宋_GBK" w:cs="方正仿宋_GBK"/>
          <w:color w:val="auto"/>
          <w:kern w:val="0"/>
          <w:sz w:val="32"/>
          <w:szCs w:val="32"/>
        </w:rPr>
        <w:t>起</w:t>
      </w:r>
      <w:r>
        <w:rPr>
          <w:rFonts w:ascii="Times New Roman" w:hAnsi="Times New Roman" w:eastAsia="方正仿宋_GBK" w:cs="Times New Roman"/>
          <w:color w:val="auto"/>
          <w:kern w:val="0"/>
          <w:sz w:val="32"/>
          <w:szCs w:val="32"/>
        </w:rPr>
        <w:t>施行</w:t>
      </w:r>
      <w:r>
        <w:rPr>
          <w:rFonts w:hint="eastAsia" w:ascii="Times New Roman" w:hAnsi="Times New Roman" w:eastAsia="方正仿宋_GBK" w:cs="Times New Roman"/>
          <w:color w:val="auto"/>
          <w:kern w:val="0"/>
          <w:sz w:val="32"/>
          <w:szCs w:val="32"/>
          <w:lang w:eastAsia="zh-CN"/>
        </w:rPr>
        <w:t>。</w:t>
      </w:r>
      <w:r>
        <w:rPr>
          <w:rFonts w:ascii="Times New Roman" w:hAnsi="Times New Roman" w:eastAsia="方正仿宋_GBK" w:cs="Times New Roman"/>
          <w:color w:val="auto"/>
          <w:kern w:val="0"/>
          <w:sz w:val="32"/>
          <w:szCs w:val="32"/>
        </w:rPr>
        <w:t>《</w:t>
      </w:r>
      <w:r>
        <w:rPr>
          <w:rFonts w:ascii="Times New Roman" w:hAnsi="Times New Roman" w:eastAsia="方正仿宋_GBK" w:cs="Times New Roman"/>
          <w:color w:val="auto"/>
          <w:sz w:val="32"/>
          <w:szCs w:val="32"/>
        </w:rPr>
        <w:t>泰州市城市土地储备实施办法</w:t>
      </w:r>
      <w:r>
        <w:rPr>
          <w:rFonts w:hint="eastAsia" w:ascii="方正仿宋_GBK" w:hAnsi="Times New Roman" w:eastAsia="方正仿宋_GBK" w:cs="Times New Roman"/>
          <w:color w:val="auto"/>
          <w:sz w:val="32"/>
          <w:szCs w:val="32"/>
        </w:rPr>
        <w:t>(试行)</w:t>
      </w:r>
      <w:r>
        <w:rPr>
          <w:rFonts w:ascii="Times New Roman" w:hAnsi="Times New Roman" w:eastAsia="方正仿宋_GBK" w:cs="Times New Roman"/>
          <w:color w:val="auto"/>
          <w:kern w:val="0"/>
          <w:sz w:val="32"/>
          <w:szCs w:val="32"/>
        </w:rPr>
        <w:t>》（</w:t>
      </w:r>
      <w:r>
        <w:rPr>
          <w:rFonts w:ascii="Times New Roman" w:hAnsi="Times New Roman" w:eastAsia="方正仿宋_GBK" w:cs="Times New Roman"/>
          <w:color w:val="auto"/>
          <w:sz w:val="32"/>
          <w:szCs w:val="32"/>
        </w:rPr>
        <w:t>泰政发</w:t>
      </w:r>
      <w:r>
        <w:rPr>
          <w:rFonts w:hint="eastAsia" w:ascii="方正仿宋_GBK" w:hAnsi="Times New Roman" w:eastAsia="方正仿宋_GBK" w:cs="Times New Roman"/>
          <w:color w:val="auto"/>
          <w:sz w:val="32"/>
          <w:szCs w:val="32"/>
        </w:rPr>
        <w:t>〔</w:t>
      </w:r>
      <w:r>
        <w:rPr>
          <w:rFonts w:ascii="Times New Roman" w:hAnsi="Times New Roman" w:eastAsia="方正仿宋_GBK" w:cs="Times New Roman"/>
          <w:color w:val="auto"/>
          <w:sz w:val="32"/>
          <w:szCs w:val="32"/>
        </w:rPr>
        <w:t>2000</w:t>
      </w:r>
      <w:r>
        <w:rPr>
          <w:rFonts w:hint="eastAsia" w:ascii="方正仿宋_GBK" w:hAnsi="Times New Roman" w:eastAsia="方正仿宋_GBK" w:cs="Times New Roman"/>
          <w:color w:val="auto"/>
          <w:sz w:val="32"/>
          <w:szCs w:val="32"/>
        </w:rPr>
        <w:t>〕</w:t>
      </w:r>
      <w:r>
        <w:rPr>
          <w:rFonts w:ascii="Times New Roman" w:hAnsi="Times New Roman" w:eastAsia="方正仿宋_GBK" w:cs="Times New Roman"/>
          <w:color w:val="auto"/>
          <w:sz w:val="32"/>
          <w:szCs w:val="32"/>
        </w:rPr>
        <w:t>119号</w:t>
      </w:r>
      <w:r>
        <w:rPr>
          <w:rFonts w:ascii="Times New Roman" w:hAnsi="Times New Roman" w:eastAsia="方正仿宋_GBK" w:cs="Times New Roman"/>
          <w:color w:val="auto"/>
          <w:kern w:val="0"/>
          <w:sz w:val="32"/>
          <w:szCs w:val="32"/>
        </w:rPr>
        <w:t>）同时废止。</w:t>
      </w:r>
    </w:p>
    <w:p w14:paraId="2E2CB9CA">
      <w:pPr>
        <w:keepNext w:val="0"/>
        <w:keepLines w:val="0"/>
        <w:pageBreakBefore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rPr>
      </w:pPr>
    </w:p>
    <w:sectPr>
      <w:footerReference r:id="rId3" w:type="default"/>
      <w:footerReference r:id="rId4" w:type="even"/>
      <w:pgSz w:w="11906" w:h="16838"/>
      <w:pgMar w:top="1701" w:right="1531" w:bottom="170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fzxbsjw">
    <w:altName w:val="Times New Roman"/>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8010314"/>
      <w:docPartObj>
        <w:docPartGallery w:val="autotext"/>
      </w:docPartObj>
    </w:sdtPr>
    <w:sdtContent>
      <w:p w14:paraId="23295E1E">
        <w:pPr>
          <w:pStyle w:val="3"/>
          <w:jc w:val="right"/>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w:t>
        </w:r>
        <w:r>
          <w:rPr>
            <w:rFonts w:ascii="Times New Roman" w:hAnsi="Times New Roman" w:cs="Times New Roman"/>
            <w:sz w:val="24"/>
            <w:szCs w:val="24"/>
          </w:rPr>
          <w:t xml:space="preserve"> 5 -</w:t>
        </w:r>
        <w:r>
          <w:rPr>
            <w:rFonts w:ascii="Times New Roman" w:hAnsi="Times New Roman" w:cs="Times New Roman"/>
            <w:sz w:val="24"/>
            <w:szCs w:val="24"/>
          </w:rPr>
          <w:fldChar w:fldCharType="end"/>
        </w:r>
      </w:p>
    </w:sdtContent>
  </w:sdt>
  <w:p w14:paraId="3BB5DA3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8705295"/>
      <w:docPartObj>
        <w:docPartGallery w:val="autotext"/>
      </w:docPartObj>
    </w:sdtPr>
    <w:sdtEndPr>
      <w:rPr>
        <w:rFonts w:ascii="Times New Roman" w:hAnsi="Times New Roman" w:cs="Times New Roman"/>
        <w:sz w:val="24"/>
        <w:szCs w:val="24"/>
      </w:rPr>
    </w:sdtEndPr>
    <w:sdtContent>
      <w:p w14:paraId="139C6C35">
        <w:pPr>
          <w:pStyle w:val="3"/>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w:t>
        </w:r>
        <w:r>
          <w:rPr>
            <w:rFonts w:ascii="Times New Roman" w:hAnsi="Times New Roman" w:cs="Times New Roman"/>
            <w:sz w:val="24"/>
            <w:szCs w:val="24"/>
          </w:rPr>
          <w:t xml:space="preserve"> 4 -</w:t>
        </w:r>
        <w:r>
          <w:rPr>
            <w:rFonts w:ascii="Times New Roman" w:hAnsi="Times New Roman" w:cs="Times New Roman"/>
            <w:sz w:val="24"/>
            <w:szCs w:val="24"/>
          </w:rPr>
          <w:fldChar w:fldCharType="end"/>
        </w:r>
      </w:p>
    </w:sdtContent>
  </w:sdt>
  <w:p w14:paraId="199FCDD8">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E9D"/>
    <w:rsid w:val="00015CC7"/>
    <w:rsid w:val="00066B40"/>
    <w:rsid w:val="00141B1E"/>
    <w:rsid w:val="00217A30"/>
    <w:rsid w:val="00227905"/>
    <w:rsid w:val="00245E9D"/>
    <w:rsid w:val="002E5A53"/>
    <w:rsid w:val="0044068B"/>
    <w:rsid w:val="00474BD1"/>
    <w:rsid w:val="004B3F88"/>
    <w:rsid w:val="004D525A"/>
    <w:rsid w:val="004F709C"/>
    <w:rsid w:val="0052130A"/>
    <w:rsid w:val="00566200"/>
    <w:rsid w:val="005B32AA"/>
    <w:rsid w:val="00644D8C"/>
    <w:rsid w:val="006802C2"/>
    <w:rsid w:val="006978D3"/>
    <w:rsid w:val="006F17CA"/>
    <w:rsid w:val="00706F14"/>
    <w:rsid w:val="00720B84"/>
    <w:rsid w:val="00734086"/>
    <w:rsid w:val="007401A5"/>
    <w:rsid w:val="007A2F1D"/>
    <w:rsid w:val="0086242D"/>
    <w:rsid w:val="008C1D84"/>
    <w:rsid w:val="009014C6"/>
    <w:rsid w:val="009066E3"/>
    <w:rsid w:val="00964ED6"/>
    <w:rsid w:val="00984E92"/>
    <w:rsid w:val="009F2D2D"/>
    <w:rsid w:val="00A03BD7"/>
    <w:rsid w:val="00AA6136"/>
    <w:rsid w:val="00AD0DFB"/>
    <w:rsid w:val="00AE63F0"/>
    <w:rsid w:val="00AF2327"/>
    <w:rsid w:val="00B00168"/>
    <w:rsid w:val="00B52D1C"/>
    <w:rsid w:val="00B55AD5"/>
    <w:rsid w:val="00BA13E1"/>
    <w:rsid w:val="00CB1CFF"/>
    <w:rsid w:val="00CC0FCC"/>
    <w:rsid w:val="00D00D8B"/>
    <w:rsid w:val="00D17AE5"/>
    <w:rsid w:val="00D21D28"/>
    <w:rsid w:val="00D316A0"/>
    <w:rsid w:val="00D33EC6"/>
    <w:rsid w:val="00D374B5"/>
    <w:rsid w:val="00DC6D64"/>
    <w:rsid w:val="00E6611D"/>
    <w:rsid w:val="00E878B7"/>
    <w:rsid w:val="00E96CBA"/>
    <w:rsid w:val="00EB2826"/>
    <w:rsid w:val="00EF35A1"/>
    <w:rsid w:val="00F2551A"/>
    <w:rsid w:val="00F713EE"/>
    <w:rsid w:val="00FD4A33"/>
    <w:rsid w:val="00FF6692"/>
    <w:rsid w:val="061B3D1D"/>
    <w:rsid w:val="0D44296E"/>
    <w:rsid w:val="1569770C"/>
    <w:rsid w:val="1F1D42BE"/>
    <w:rsid w:val="21C51825"/>
    <w:rsid w:val="309403D5"/>
    <w:rsid w:val="3A8A526D"/>
    <w:rsid w:val="5B3B449E"/>
    <w:rsid w:val="615927EE"/>
    <w:rsid w:val="66D07A42"/>
    <w:rsid w:val="6AF90FC6"/>
    <w:rsid w:val="748F03CD"/>
    <w:rsid w:val="779879D3"/>
    <w:rsid w:val="7B7B4EA9"/>
    <w:rsid w:val="7C464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detail-nav"/>
    <w:basedOn w:val="1"/>
    <w:qFormat/>
    <w:uiPriority w:val="0"/>
    <w:pPr>
      <w:widowControl/>
      <w:spacing w:before="100" w:beforeAutospacing="1" w:after="150" w:line="375" w:lineRule="atLeast"/>
      <w:jc w:val="center"/>
    </w:pPr>
    <w:rPr>
      <w:rFonts w:ascii="仿宋" w:hAnsi="仿宋" w:eastAsia="宋体" w:cs="宋体"/>
      <w:kern w:val="0"/>
      <w:sz w:val="27"/>
      <w:szCs w:val="27"/>
    </w:rPr>
  </w:style>
  <w:style w:type="paragraph" w:customStyle="1" w:styleId="8">
    <w:name w:val="gray"/>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gray1"/>
    <w:basedOn w:val="6"/>
    <w:qFormat/>
    <w:uiPriority w:val="0"/>
  </w:style>
  <w:style w:type="character" w:customStyle="1" w:styleId="10">
    <w:name w:val="批注框文本 Char"/>
    <w:basedOn w:val="6"/>
    <w:link w:val="2"/>
    <w:semiHidden/>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页眉 Char"/>
    <w:basedOn w:val="6"/>
    <w:link w:val="4"/>
    <w:qFormat/>
    <w:uiPriority w:val="99"/>
    <w:rPr>
      <w:kern w:val="2"/>
      <w:sz w:val="18"/>
      <w:szCs w:val="18"/>
    </w:rPr>
  </w:style>
  <w:style w:type="character" w:customStyle="1" w:styleId="13">
    <w:name w:val="页脚 Char"/>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03D25-9575-4E77-AB4D-4DA3AEF51F0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3731</Words>
  <Characters>3737</Characters>
  <Lines>28</Lines>
  <Paragraphs>7</Paragraphs>
  <TotalTime>35</TotalTime>
  <ScaleCrop>false</ScaleCrop>
  <LinksUpToDate>false</LinksUpToDate>
  <CharactersWithSpaces>3866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2023-04-11T08:52:00Z</dcterms:created>
  <dc:creator>Administrator</dc:creator>
  <cp:lastModifiedBy>寒山一带</cp:lastModifiedBy>
  <cp:lastPrinted>2025-09-24T00:43:43Z</cp:lastPrinted>
  <dcterms:modified xsi:type="dcterms:W3CDTF">2025-09-24T02:09:35Z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eyJoZGlkIjoiYjFmZGY0NzFmYjIxMjAwNWU2YmZlOGE5MDFlMDc0YWYiLCJ1c2VySWQiOiIzMzI2OTUwNDQifQ==</vt:lpwstr>
  </property>
  <property fmtid="{D5CDD505-2E9C-101B-9397-08002B2CF9AE}" pid="3" name="KSOProductBuildVer">
    <vt:lpwstr>2052-12.1.0.22529</vt:lpwstr>
  </property>
  <property fmtid="{D5CDD505-2E9C-101B-9397-08002B2CF9AE}" pid="4" name="ICV">
    <vt:lpwstr>51F79E053C4546ED843B335DDD0CB663_13</vt:lpwstr>
  </property>
</Properties>
</file>